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A694A" w14:textId="0C3C02B4" w:rsidR="0070747C" w:rsidRPr="00C679F4" w:rsidRDefault="0070747C" w:rsidP="00620D1C">
      <w:pPr>
        <w:ind w:right="-45"/>
        <w:rPr>
          <w:rFonts w:asciiTheme="minorHAnsi" w:hAnsiTheme="minorHAnsi"/>
          <w:sz w:val="20"/>
          <w:szCs w:val="20"/>
          <w:lang w:val="ru-RU" w:eastAsia="ja-JP"/>
        </w:rPr>
      </w:pPr>
      <w:bookmarkStart w:id="0" w:name="_GoBack"/>
      <w:bookmarkEnd w:id="0"/>
      <w:r w:rsidRPr="00C679F4">
        <w:rPr>
          <w:rFonts w:asciiTheme="minorHAnsi" w:hAnsiTheme="minorHAnsi"/>
          <w:color w:val="000000"/>
          <w:sz w:val="20"/>
          <w:szCs w:val="20"/>
          <w:lang w:val="sr-Cyrl-CS"/>
        </w:rPr>
        <w:t>На основу чл. 1</w:t>
      </w:r>
      <w:r w:rsidRPr="00C679F4">
        <w:rPr>
          <w:rFonts w:asciiTheme="minorHAnsi" w:hAnsiTheme="minorHAnsi"/>
          <w:color w:val="000000"/>
          <w:sz w:val="20"/>
          <w:szCs w:val="20"/>
          <w:lang w:val="en-US"/>
        </w:rPr>
        <w:t>1</w:t>
      </w:r>
      <w:r w:rsidRPr="00C679F4">
        <w:rPr>
          <w:rFonts w:asciiTheme="minorHAnsi" w:hAnsiTheme="minorHAnsi"/>
          <w:color w:val="000000"/>
          <w:sz w:val="20"/>
          <w:szCs w:val="20"/>
          <w:lang w:val="sr-Cyrl-CS"/>
        </w:rPr>
        <w:t>. и 2</w:t>
      </w:r>
      <w:r w:rsidR="00EC5CD7" w:rsidRPr="00C679F4">
        <w:rPr>
          <w:rFonts w:asciiTheme="minorHAnsi" w:hAnsiTheme="minorHAnsi"/>
          <w:color w:val="000000"/>
          <w:sz w:val="20"/>
          <w:szCs w:val="20"/>
          <w:lang w:val="sr-Cyrl-CS"/>
        </w:rPr>
        <w:t>3</w:t>
      </w:r>
      <w:r w:rsidRPr="00C679F4">
        <w:rPr>
          <w:rFonts w:asciiTheme="minorHAnsi" w:hAnsiTheme="minorHAnsi"/>
          <w:color w:val="000000"/>
          <w:sz w:val="20"/>
          <w:szCs w:val="20"/>
          <w:lang w:val="sr-Cyrl-CS"/>
        </w:rPr>
        <w:t>.</w:t>
      </w:r>
      <w:r w:rsidRPr="00C679F4">
        <w:rPr>
          <w:rFonts w:asciiTheme="minorHAnsi" w:hAnsiTheme="minorHAnsi"/>
          <w:color w:val="000000"/>
          <w:sz w:val="20"/>
          <w:szCs w:val="20"/>
          <w:lang w:val="sr-Cyrl-RS"/>
        </w:rPr>
        <w:t xml:space="preserve"> став 4.</w:t>
      </w:r>
      <w:r w:rsidRPr="00C679F4">
        <w:rPr>
          <w:rFonts w:asciiTheme="minorHAnsi" w:hAnsiTheme="minorHAnsi"/>
          <w:color w:val="000000"/>
          <w:sz w:val="20"/>
          <w:szCs w:val="20"/>
          <w:lang w:val="sr-Cyrl-CS"/>
        </w:rPr>
        <w:t xml:space="preserve"> Покрајинске скупштинске одл</w:t>
      </w:r>
      <w:r w:rsidR="0005668F" w:rsidRPr="00C679F4">
        <w:rPr>
          <w:rFonts w:asciiTheme="minorHAnsi" w:hAnsiTheme="minorHAnsi"/>
          <w:color w:val="000000"/>
          <w:sz w:val="20"/>
          <w:szCs w:val="20"/>
          <w:lang w:val="sr-Cyrl-CS"/>
        </w:rPr>
        <w:t>у</w:t>
      </w:r>
      <w:r w:rsidR="00EC5CD7" w:rsidRPr="00C679F4">
        <w:rPr>
          <w:rFonts w:asciiTheme="minorHAnsi" w:hAnsiTheme="minorHAnsi"/>
          <w:color w:val="000000"/>
          <w:sz w:val="20"/>
          <w:szCs w:val="20"/>
          <w:lang w:val="sr-Cyrl-CS"/>
        </w:rPr>
        <w:t>ке о буџету АП Војводине за 2021</w:t>
      </w:r>
      <w:r w:rsidRPr="00C679F4">
        <w:rPr>
          <w:rFonts w:asciiTheme="minorHAnsi" w:hAnsiTheme="minorHAnsi"/>
          <w:color w:val="000000"/>
          <w:sz w:val="20"/>
          <w:szCs w:val="20"/>
          <w:lang w:val="sr-Cyrl-CS"/>
        </w:rPr>
        <w:t>. годину (,,Службени лист АПВ”, бр.</w:t>
      </w:r>
      <w:r w:rsidRPr="00C679F4">
        <w:rPr>
          <w:rFonts w:asciiTheme="minorHAnsi" w:hAnsiTheme="minorHAnsi"/>
          <w:color w:val="000000"/>
          <w:sz w:val="20"/>
          <w:szCs w:val="20"/>
          <w:lang w:val="en-US"/>
        </w:rPr>
        <w:t xml:space="preserve"> </w:t>
      </w:r>
      <w:r w:rsidR="00EC5CD7" w:rsidRPr="00C679F4">
        <w:rPr>
          <w:rFonts w:asciiTheme="minorHAnsi" w:hAnsiTheme="minorHAnsi"/>
          <w:color w:val="000000"/>
          <w:sz w:val="20"/>
          <w:szCs w:val="20"/>
          <w:lang w:val="sr-Cyrl-RS"/>
        </w:rPr>
        <w:t>66</w:t>
      </w:r>
      <w:r w:rsidR="0005668F" w:rsidRPr="00C679F4">
        <w:rPr>
          <w:rFonts w:asciiTheme="minorHAnsi" w:hAnsiTheme="minorHAnsi"/>
          <w:color w:val="000000"/>
          <w:sz w:val="20"/>
          <w:szCs w:val="20"/>
          <w:lang w:val="en-US"/>
        </w:rPr>
        <w:t>/20</w:t>
      </w:r>
      <w:r w:rsidR="00EC5CD7" w:rsidRPr="00C679F4">
        <w:rPr>
          <w:rFonts w:asciiTheme="minorHAnsi" w:hAnsiTheme="minorHAnsi"/>
          <w:color w:val="000000"/>
          <w:sz w:val="20"/>
          <w:szCs w:val="20"/>
          <w:lang w:val="sr-Cyrl-RS"/>
        </w:rPr>
        <w:t>20</w:t>
      </w:r>
      <w:r w:rsidRPr="00C679F4">
        <w:rPr>
          <w:rFonts w:asciiTheme="minorHAnsi" w:hAnsiTheme="minorHAnsi"/>
          <w:color w:val="000000"/>
          <w:sz w:val="20"/>
          <w:szCs w:val="20"/>
          <w:lang w:val="sr-Cyrl-RS"/>
        </w:rPr>
        <w:t>)</w:t>
      </w:r>
      <w:r w:rsidRPr="00C679F4">
        <w:rPr>
          <w:rFonts w:asciiTheme="minorHAnsi" w:hAnsiTheme="minorHAnsi"/>
          <w:color w:val="000000"/>
          <w:sz w:val="20"/>
          <w:szCs w:val="20"/>
          <w:lang w:val="sr-Cyrl-CS"/>
        </w:rPr>
        <w:t xml:space="preserve"> у вези с</w:t>
      </w:r>
      <w:r w:rsidRPr="00C679F4">
        <w:rPr>
          <w:rFonts w:asciiTheme="minorHAnsi" w:hAnsiTheme="minorHAnsi"/>
          <w:color w:val="000000"/>
          <w:sz w:val="20"/>
          <w:szCs w:val="20"/>
          <w:lang w:val="en-US"/>
        </w:rPr>
        <w:t xml:space="preserve"> </w:t>
      </w:r>
      <w:r w:rsidRPr="00C679F4">
        <w:rPr>
          <w:rFonts w:asciiTheme="minorHAnsi" w:hAnsiTheme="minorHAnsi"/>
          <w:color w:val="000000"/>
          <w:sz w:val="20"/>
          <w:szCs w:val="20"/>
          <w:lang w:val="sr-Cyrl-CS"/>
        </w:rPr>
        <w:t xml:space="preserve">Покрајинском скупштинском одлуком о програму </w:t>
      </w:r>
      <w:r w:rsidRPr="00C679F4">
        <w:rPr>
          <w:rFonts w:asciiTheme="minorHAnsi" w:hAnsiTheme="minorHAnsi"/>
          <w:color w:val="000000"/>
          <w:sz w:val="20"/>
          <w:szCs w:val="20"/>
          <w:lang w:val="sr-Cyrl-RS"/>
        </w:rPr>
        <w:t>заштите, уређења и коришћења пољопривредног земљишта на територији</w:t>
      </w:r>
      <w:r w:rsidR="0005668F" w:rsidRPr="00C679F4">
        <w:rPr>
          <w:rFonts w:asciiTheme="minorHAnsi" w:hAnsiTheme="minorHAnsi"/>
          <w:color w:val="000000"/>
          <w:sz w:val="20"/>
          <w:szCs w:val="20"/>
          <w:lang w:val="sr-Cyrl-RS"/>
        </w:rPr>
        <w:t xml:space="preserve"> АП Војводине у 202</w:t>
      </w:r>
      <w:r w:rsidR="00EC5CD7" w:rsidRPr="00C679F4">
        <w:rPr>
          <w:rFonts w:asciiTheme="minorHAnsi" w:hAnsiTheme="minorHAnsi"/>
          <w:color w:val="000000"/>
          <w:sz w:val="20"/>
          <w:szCs w:val="20"/>
          <w:lang w:val="sr-Cyrl-RS"/>
        </w:rPr>
        <w:t>1</w:t>
      </w:r>
      <w:r w:rsidRPr="00C679F4">
        <w:rPr>
          <w:rFonts w:asciiTheme="minorHAnsi" w:hAnsiTheme="minorHAnsi"/>
          <w:color w:val="000000"/>
          <w:sz w:val="20"/>
          <w:szCs w:val="20"/>
          <w:lang w:val="sr-Cyrl-RS"/>
        </w:rPr>
        <w:t>. години</w:t>
      </w:r>
      <w:r w:rsidRPr="00C679F4">
        <w:rPr>
          <w:rFonts w:asciiTheme="minorHAnsi" w:hAnsiTheme="minorHAnsi"/>
          <w:color w:val="000000"/>
          <w:sz w:val="20"/>
          <w:szCs w:val="20"/>
          <w:lang w:val="sr-Cyrl-CS"/>
        </w:rPr>
        <w:t xml:space="preserve"> („Службени лист АПВ”, бр. </w:t>
      </w:r>
      <w:r w:rsidR="00EC5CD7" w:rsidRPr="00C679F4">
        <w:rPr>
          <w:rFonts w:asciiTheme="minorHAnsi" w:hAnsiTheme="minorHAnsi"/>
          <w:color w:val="000000"/>
          <w:sz w:val="20"/>
          <w:szCs w:val="20"/>
          <w:lang w:val="sr-Cyrl-CS"/>
        </w:rPr>
        <w:t>66</w:t>
      </w:r>
      <w:r w:rsidR="0005668F" w:rsidRPr="00C679F4">
        <w:rPr>
          <w:rFonts w:asciiTheme="minorHAnsi" w:hAnsiTheme="minorHAnsi"/>
          <w:color w:val="000000"/>
          <w:sz w:val="20"/>
          <w:szCs w:val="20"/>
          <w:lang w:val="sr-Latn-RS"/>
        </w:rPr>
        <w:t>/20</w:t>
      </w:r>
      <w:r w:rsidR="00EC5CD7" w:rsidRPr="00C679F4">
        <w:rPr>
          <w:rFonts w:asciiTheme="minorHAnsi" w:hAnsiTheme="minorHAnsi"/>
          <w:color w:val="000000"/>
          <w:sz w:val="20"/>
          <w:szCs w:val="20"/>
          <w:lang w:val="sr-Cyrl-RS"/>
        </w:rPr>
        <w:t>20</w:t>
      </w:r>
      <w:r w:rsidRPr="00C679F4">
        <w:rPr>
          <w:rFonts w:asciiTheme="minorHAnsi" w:hAnsiTheme="minorHAnsi"/>
          <w:color w:val="000000"/>
          <w:sz w:val="20"/>
          <w:szCs w:val="20"/>
          <w:lang w:val="sr-Cyrl-CS"/>
        </w:rPr>
        <w:t>),</w:t>
      </w:r>
      <w:r w:rsidRPr="00C679F4">
        <w:rPr>
          <w:rFonts w:asciiTheme="minorHAnsi" w:hAnsiTheme="minorHAnsi"/>
          <w:color w:val="000000"/>
          <w:sz w:val="20"/>
          <w:szCs w:val="20"/>
          <w:lang w:val="sr-Cyrl-RS"/>
        </w:rPr>
        <w:t xml:space="preserve"> </w:t>
      </w:r>
      <w:r w:rsidR="00AC161F" w:rsidRPr="00C679F4">
        <w:rPr>
          <w:rFonts w:asciiTheme="minorHAnsi" w:hAnsiTheme="minorHAnsi"/>
          <w:sz w:val="20"/>
          <w:szCs w:val="20"/>
          <w:lang w:val="sr-Cyrl-RS" w:eastAsia="ja-JP"/>
        </w:rPr>
        <w:t xml:space="preserve">и </w:t>
      </w:r>
      <w:r w:rsidR="00EC5CD7" w:rsidRPr="00C679F4">
        <w:rPr>
          <w:rFonts w:asciiTheme="minorHAnsi" w:hAnsiTheme="minorHAnsi"/>
          <w:sz w:val="20"/>
          <w:szCs w:val="20"/>
          <w:lang w:val="sr-Cyrl-RS" w:eastAsia="ja-JP"/>
        </w:rPr>
        <w:t>П</w:t>
      </w:r>
      <w:r w:rsidR="00EC5CD7" w:rsidRPr="00C679F4">
        <w:rPr>
          <w:rFonts w:asciiTheme="minorHAnsi" w:hAnsiTheme="minorHAnsi"/>
          <w:sz w:val="20"/>
          <w:szCs w:val="20"/>
          <w:lang w:val="ru-RU" w:eastAsia="ja-JP"/>
        </w:rPr>
        <w:t>равилник</w:t>
      </w:r>
      <w:r w:rsidR="002F04A7" w:rsidRPr="00C679F4">
        <w:rPr>
          <w:rFonts w:asciiTheme="minorHAnsi" w:hAnsiTheme="minorHAnsi"/>
          <w:sz w:val="20"/>
          <w:szCs w:val="20"/>
          <w:lang w:val="ru-RU" w:eastAsia="ja-JP"/>
        </w:rPr>
        <w:t>а</w:t>
      </w:r>
      <w:r w:rsidR="00EC5CD7" w:rsidRPr="00C679F4">
        <w:rPr>
          <w:rFonts w:asciiTheme="minorHAnsi" w:hAnsiTheme="minorHAnsi"/>
          <w:sz w:val="20"/>
          <w:szCs w:val="20"/>
          <w:lang w:val="ru-RU" w:eastAsia="ja-JP"/>
        </w:rPr>
        <w:t xml:space="preserve"> о спро</w:t>
      </w:r>
      <w:r w:rsidR="007A56B8" w:rsidRPr="00C679F4">
        <w:rPr>
          <w:rFonts w:asciiTheme="minorHAnsi" w:hAnsiTheme="minorHAnsi"/>
          <w:sz w:val="20"/>
          <w:szCs w:val="20"/>
          <w:lang w:val="ru-RU" w:eastAsia="ja-JP"/>
        </w:rPr>
        <w:t>вођења конкурса које расписује П</w:t>
      </w:r>
      <w:r w:rsidR="00EC5CD7" w:rsidRPr="00C679F4">
        <w:rPr>
          <w:rFonts w:asciiTheme="minorHAnsi" w:hAnsiTheme="minorHAnsi"/>
          <w:sz w:val="20"/>
          <w:szCs w:val="20"/>
          <w:lang w:val="ru-RU" w:eastAsia="ja-JP"/>
        </w:rPr>
        <w:t>окрајински секретаријат за пољопривреду, водопривреду и шумарство</w:t>
      </w:r>
      <w:r w:rsidR="00AC161F" w:rsidRPr="00C679F4">
        <w:rPr>
          <w:rFonts w:asciiTheme="minorHAnsi" w:hAnsiTheme="minorHAnsi"/>
          <w:sz w:val="20"/>
          <w:szCs w:val="20"/>
          <w:lang w:val="sr-Cyrl-RS" w:eastAsia="ja-JP"/>
        </w:rPr>
        <w:t xml:space="preserve">, </w:t>
      </w:r>
      <w:r w:rsidRPr="00C679F4">
        <w:rPr>
          <w:rFonts w:asciiTheme="minorHAnsi" w:hAnsiTheme="minorHAnsi"/>
          <w:color w:val="000000"/>
          <w:sz w:val="20"/>
          <w:szCs w:val="20"/>
          <w:lang w:val="sr-Cyrl-CS"/>
        </w:rPr>
        <w:t xml:space="preserve">Покрајински секретаријат за пољопривреду, водопривреду и шумарство (у даљем тексту: </w:t>
      </w:r>
      <w:r w:rsidR="009F5B6B" w:rsidRPr="00C679F4">
        <w:rPr>
          <w:rFonts w:asciiTheme="minorHAnsi" w:hAnsiTheme="minorHAnsi"/>
          <w:color w:val="000000"/>
          <w:sz w:val="20"/>
          <w:szCs w:val="20"/>
          <w:lang w:val="sr-Cyrl-CS"/>
        </w:rPr>
        <w:t xml:space="preserve">Покрајински </w:t>
      </w:r>
      <w:r w:rsidR="007A56B8" w:rsidRPr="00C679F4">
        <w:rPr>
          <w:rFonts w:asciiTheme="minorHAnsi" w:hAnsiTheme="minorHAnsi"/>
          <w:color w:val="000000"/>
          <w:sz w:val="20"/>
          <w:szCs w:val="20"/>
          <w:lang w:val="sr-Cyrl-CS"/>
        </w:rPr>
        <w:t>с</w:t>
      </w:r>
      <w:r w:rsidRPr="00C679F4">
        <w:rPr>
          <w:rFonts w:asciiTheme="minorHAnsi" w:hAnsiTheme="minorHAnsi"/>
          <w:color w:val="000000"/>
          <w:sz w:val="20"/>
          <w:szCs w:val="20"/>
          <w:lang w:val="sr-Cyrl-CS"/>
        </w:rPr>
        <w:t>екретаријат) расписује</w:t>
      </w:r>
    </w:p>
    <w:p w14:paraId="0E261DF8" w14:textId="77777777" w:rsidR="0070747C" w:rsidRPr="00C679F4" w:rsidRDefault="0070747C" w:rsidP="00930C4B">
      <w:pPr>
        <w:jc w:val="left"/>
        <w:rPr>
          <w:rFonts w:asciiTheme="minorHAnsi" w:hAnsiTheme="minorHAnsi"/>
          <w:sz w:val="20"/>
          <w:szCs w:val="20"/>
          <w:lang w:val="sr-Cyrl-CS"/>
        </w:rPr>
      </w:pPr>
    </w:p>
    <w:p w14:paraId="67585DA7" w14:textId="77777777" w:rsidR="00CF7C56" w:rsidRPr="00C679F4" w:rsidRDefault="0070747C" w:rsidP="0070747C">
      <w:pPr>
        <w:jc w:val="center"/>
        <w:rPr>
          <w:rFonts w:asciiTheme="minorHAnsi" w:hAnsiTheme="minorHAnsi"/>
          <w:b/>
          <w:sz w:val="20"/>
          <w:szCs w:val="20"/>
          <w:lang w:val="sr-Latn-RS"/>
        </w:rPr>
      </w:pPr>
      <w:r w:rsidRPr="00C679F4">
        <w:rPr>
          <w:rFonts w:asciiTheme="minorHAnsi" w:hAnsiTheme="minorHAnsi"/>
          <w:b/>
          <w:sz w:val="20"/>
          <w:szCs w:val="20"/>
          <w:lang w:val="sr-Cyrl-CS"/>
        </w:rPr>
        <w:t>КОНКУРС</w:t>
      </w:r>
      <w:r w:rsidRPr="00C679F4">
        <w:rPr>
          <w:rFonts w:asciiTheme="minorHAnsi" w:hAnsiTheme="minorHAnsi"/>
          <w:b/>
          <w:sz w:val="20"/>
          <w:szCs w:val="20"/>
          <w:lang w:val="sr-Latn-RS"/>
        </w:rPr>
        <w:t xml:space="preserve"> </w:t>
      </w:r>
    </w:p>
    <w:p w14:paraId="440DB01A" w14:textId="77777777" w:rsidR="0070747C" w:rsidRPr="00C679F4" w:rsidRDefault="0070747C" w:rsidP="0070747C">
      <w:pPr>
        <w:jc w:val="center"/>
        <w:rPr>
          <w:rFonts w:asciiTheme="minorHAnsi" w:hAnsiTheme="minorHAnsi"/>
          <w:b/>
          <w:sz w:val="20"/>
          <w:szCs w:val="20"/>
          <w:lang w:val="sr-Cyrl-CS"/>
        </w:rPr>
      </w:pPr>
      <w:r w:rsidRPr="00C679F4">
        <w:rPr>
          <w:rFonts w:asciiTheme="minorHAnsi" w:hAnsiTheme="minorHAnsi"/>
          <w:b/>
          <w:sz w:val="20"/>
          <w:szCs w:val="20"/>
          <w:lang w:val="sr-Cyrl-RS"/>
        </w:rPr>
        <w:t>ЗА ДОДЕЛУ СРЕДСТАВА ЗА СУФИНАНСИРАЊЕ</w:t>
      </w:r>
      <w:r w:rsidRPr="00C679F4">
        <w:rPr>
          <w:rFonts w:asciiTheme="minorHAnsi" w:hAnsiTheme="minorHAnsi"/>
          <w:b/>
          <w:sz w:val="20"/>
          <w:szCs w:val="20"/>
          <w:lang w:val="sr-Cyrl-CS"/>
        </w:rPr>
        <w:t xml:space="preserve"> НАБАВКЕ</w:t>
      </w:r>
    </w:p>
    <w:p w14:paraId="5C29A684" w14:textId="77777777" w:rsidR="0070747C" w:rsidRPr="00C679F4" w:rsidRDefault="0070747C" w:rsidP="0070747C">
      <w:pPr>
        <w:jc w:val="center"/>
        <w:rPr>
          <w:rFonts w:asciiTheme="minorHAnsi" w:hAnsiTheme="minorHAnsi"/>
          <w:b/>
          <w:sz w:val="20"/>
          <w:szCs w:val="20"/>
          <w:lang w:val="sr-Cyrl-RS"/>
        </w:rPr>
      </w:pPr>
      <w:r w:rsidRPr="00C679F4">
        <w:rPr>
          <w:rFonts w:asciiTheme="minorHAnsi" w:hAnsiTheme="minorHAnsi"/>
          <w:b/>
          <w:sz w:val="20"/>
          <w:szCs w:val="20"/>
          <w:lang w:val="sr-Cyrl-RS"/>
        </w:rPr>
        <w:t>КОНСТРУКЦИЈА И ОПРЕМЕ ЗА БИЉНУ ПРОИЗВОДЊУ У ЗАШТИЋЕНОМ ПРОСТОРУ</w:t>
      </w:r>
    </w:p>
    <w:p w14:paraId="44E60453" w14:textId="77777777" w:rsidR="0070747C" w:rsidRPr="00C679F4" w:rsidRDefault="00070C9C" w:rsidP="0070747C">
      <w:pPr>
        <w:jc w:val="center"/>
        <w:rPr>
          <w:rFonts w:asciiTheme="minorHAnsi" w:hAnsiTheme="minorHAnsi"/>
          <w:b/>
          <w:sz w:val="20"/>
          <w:szCs w:val="20"/>
          <w:lang w:val="sr-Cyrl-CS"/>
        </w:rPr>
      </w:pPr>
      <w:r w:rsidRPr="00C679F4">
        <w:rPr>
          <w:rFonts w:asciiTheme="minorHAnsi" w:hAnsiTheme="minorHAnsi"/>
          <w:b/>
          <w:sz w:val="20"/>
          <w:szCs w:val="20"/>
          <w:lang w:val="sr-Cyrl-RS"/>
        </w:rPr>
        <w:t>НА ТЕРИТОРИЈИ АП ВОЈВОДИНЕ У</w:t>
      </w:r>
      <w:r w:rsidR="00C562CA" w:rsidRPr="00C679F4">
        <w:rPr>
          <w:rFonts w:asciiTheme="minorHAnsi" w:hAnsiTheme="minorHAnsi"/>
          <w:b/>
          <w:sz w:val="20"/>
          <w:szCs w:val="20"/>
          <w:lang w:val="sr-Cyrl-RS"/>
        </w:rPr>
        <w:t xml:space="preserve"> 2021</w:t>
      </w:r>
      <w:r w:rsidR="0070747C" w:rsidRPr="00C679F4">
        <w:rPr>
          <w:rFonts w:asciiTheme="minorHAnsi" w:hAnsiTheme="minorHAnsi"/>
          <w:b/>
          <w:sz w:val="20"/>
          <w:szCs w:val="20"/>
          <w:lang w:val="sr-Cyrl-RS"/>
        </w:rPr>
        <w:t xml:space="preserve">. ГОДИНИ </w:t>
      </w:r>
    </w:p>
    <w:p w14:paraId="4740ACFC" w14:textId="77777777" w:rsidR="0070747C" w:rsidRPr="00C679F4" w:rsidRDefault="0070747C" w:rsidP="0070747C">
      <w:pPr>
        <w:jc w:val="center"/>
        <w:rPr>
          <w:rFonts w:asciiTheme="minorHAnsi" w:hAnsiTheme="minorHAnsi"/>
          <w:sz w:val="20"/>
          <w:szCs w:val="20"/>
          <w:lang w:val="sr-Latn-RS"/>
        </w:rPr>
      </w:pPr>
    </w:p>
    <w:p w14:paraId="1739084E" w14:textId="77777777" w:rsidR="00AD7691" w:rsidRPr="00C679F4" w:rsidRDefault="00AD7691" w:rsidP="0070747C">
      <w:pPr>
        <w:jc w:val="center"/>
        <w:rPr>
          <w:rFonts w:asciiTheme="minorHAnsi" w:hAnsiTheme="minorHAnsi"/>
          <w:sz w:val="20"/>
          <w:szCs w:val="20"/>
          <w:lang w:val="sr-Latn-RS"/>
        </w:rPr>
      </w:pPr>
    </w:p>
    <w:p w14:paraId="02005A21" w14:textId="6A97E255" w:rsidR="0070747C" w:rsidRPr="00C679F4" w:rsidRDefault="0070747C" w:rsidP="00AF5C1D">
      <w:pPr>
        <w:pStyle w:val="ListParagraph"/>
        <w:numPr>
          <w:ilvl w:val="0"/>
          <w:numId w:val="31"/>
        </w:numPr>
        <w:jc w:val="center"/>
        <w:rPr>
          <w:rFonts w:asciiTheme="minorHAnsi" w:hAnsiTheme="minorHAnsi"/>
          <w:sz w:val="20"/>
          <w:szCs w:val="20"/>
          <w:u w:val="single"/>
          <w:lang w:val="sr-Cyrl-CS"/>
        </w:rPr>
      </w:pPr>
      <w:r w:rsidRPr="00C679F4">
        <w:rPr>
          <w:rFonts w:asciiTheme="minorHAnsi" w:hAnsiTheme="minorHAnsi"/>
          <w:b/>
          <w:sz w:val="20"/>
          <w:szCs w:val="20"/>
          <w:u w:val="single"/>
          <w:lang w:val="sr-Cyrl-RS"/>
        </w:rPr>
        <w:t>ЦИЉ И ПРЕДМЕТ КОНКУРСА</w:t>
      </w:r>
    </w:p>
    <w:p w14:paraId="628E4388" w14:textId="77777777" w:rsidR="0070747C" w:rsidRPr="00C679F4" w:rsidRDefault="0070747C" w:rsidP="0070747C">
      <w:pPr>
        <w:ind w:left="720"/>
        <w:rPr>
          <w:rFonts w:asciiTheme="minorHAnsi" w:hAnsiTheme="minorHAnsi"/>
          <w:b/>
          <w:sz w:val="20"/>
          <w:szCs w:val="20"/>
          <w:lang w:val="sr-Cyrl-CS"/>
        </w:rPr>
      </w:pPr>
    </w:p>
    <w:p w14:paraId="06C1A44F" w14:textId="0BFE53F6" w:rsidR="0070747C" w:rsidRPr="00C679F4" w:rsidRDefault="0070747C" w:rsidP="00CF7C56">
      <w:pPr>
        <w:ind w:firstLine="284"/>
        <w:rPr>
          <w:rFonts w:asciiTheme="minorHAnsi" w:hAnsiTheme="minorHAnsi"/>
          <w:sz w:val="20"/>
          <w:szCs w:val="20"/>
          <w:lang w:val="sr-Cyrl-RS"/>
        </w:rPr>
      </w:pPr>
      <w:r w:rsidRPr="00C679F4">
        <w:rPr>
          <w:rFonts w:asciiTheme="minorHAnsi" w:hAnsiTheme="minorHAnsi"/>
          <w:sz w:val="20"/>
          <w:szCs w:val="20"/>
          <w:lang w:val="sr-Cyrl-RS"/>
        </w:rPr>
        <w:t>Циљ конкурса јесте интензивније коришћење и заштита пољопривредних земљишних ресурса у Ауто</w:t>
      </w:r>
      <w:r w:rsidR="00070C9C" w:rsidRPr="00C679F4">
        <w:rPr>
          <w:rFonts w:asciiTheme="minorHAnsi" w:hAnsiTheme="minorHAnsi"/>
          <w:sz w:val="20"/>
          <w:szCs w:val="20"/>
          <w:lang w:val="sr-Cyrl-RS"/>
        </w:rPr>
        <w:t>н</w:t>
      </w:r>
      <w:r w:rsidR="00C562CA" w:rsidRPr="00C679F4">
        <w:rPr>
          <w:rFonts w:asciiTheme="minorHAnsi" w:hAnsiTheme="minorHAnsi"/>
          <w:sz w:val="20"/>
          <w:szCs w:val="20"/>
          <w:lang w:val="sr-Cyrl-RS"/>
        </w:rPr>
        <w:t xml:space="preserve">омној </w:t>
      </w:r>
      <w:r w:rsidR="00620D1C" w:rsidRPr="00C679F4">
        <w:rPr>
          <w:rFonts w:asciiTheme="minorHAnsi" w:hAnsiTheme="minorHAnsi"/>
          <w:sz w:val="20"/>
          <w:szCs w:val="20"/>
          <w:lang w:val="sr-Cyrl-RS"/>
        </w:rPr>
        <w:t>п</w:t>
      </w:r>
      <w:r w:rsidR="00C562CA" w:rsidRPr="00C679F4">
        <w:rPr>
          <w:rFonts w:asciiTheme="minorHAnsi" w:hAnsiTheme="minorHAnsi"/>
          <w:sz w:val="20"/>
          <w:szCs w:val="20"/>
          <w:lang w:val="sr-Cyrl-RS"/>
        </w:rPr>
        <w:t>окрајини Војводини у 2021</w:t>
      </w:r>
      <w:r w:rsidRPr="00C679F4">
        <w:rPr>
          <w:rFonts w:asciiTheme="minorHAnsi" w:hAnsiTheme="minorHAnsi"/>
          <w:sz w:val="20"/>
          <w:szCs w:val="20"/>
          <w:lang w:val="sr-Cyrl-RS"/>
        </w:rPr>
        <w:t>. години.</w:t>
      </w:r>
    </w:p>
    <w:p w14:paraId="4DC92465" w14:textId="51E59BA4" w:rsidR="0070747C" w:rsidRPr="00C679F4" w:rsidRDefault="0070747C" w:rsidP="00F54CB0">
      <w:pPr>
        <w:ind w:firstLine="284"/>
        <w:rPr>
          <w:rFonts w:asciiTheme="minorHAnsi" w:hAnsiTheme="minorHAnsi"/>
          <w:sz w:val="20"/>
          <w:szCs w:val="20"/>
          <w:lang w:val="sr-Cyrl-CS"/>
        </w:rPr>
      </w:pPr>
      <w:r w:rsidRPr="00C679F4">
        <w:rPr>
          <w:rFonts w:asciiTheme="minorHAnsi" w:hAnsiTheme="minorHAnsi"/>
          <w:sz w:val="20"/>
          <w:szCs w:val="20"/>
          <w:lang w:val="sr-Cyrl-RS"/>
        </w:rPr>
        <w:t xml:space="preserve">Предмет конкурса јесте додела бесповратних средстава за суфинансирање </w:t>
      </w:r>
      <w:r w:rsidR="00114536" w:rsidRPr="00C679F4">
        <w:rPr>
          <w:rFonts w:asciiTheme="minorHAnsi" w:hAnsiTheme="minorHAnsi"/>
          <w:sz w:val="20"/>
          <w:szCs w:val="20"/>
          <w:lang w:val="sr-Cyrl-RS"/>
        </w:rPr>
        <w:t xml:space="preserve">набавке </w:t>
      </w:r>
      <w:r w:rsidRPr="00C679F4">
        <w:rPr>
          <w:rFonts w:asciiTheme="minorHAnsi" w:hAnsiTheme="minorHAnsi"/>
          <w:sz w:val="20"/>
          <w:szCs w:val="20"/>
          <w:lang w:val="sr-Cyrl-CS"/>
        </w:rPr>
        <w:t>конструкције за објекте заштићеног простора, вишегодишњих, вишеслојних фолија за покривање објеката заштићеног простора,</w:t>
      </w:r>
      <w:r w:rsidRPr="00C679F4">
        <w:rPr>
          <w:rFonts w:asciiTheme="minorHAnsi" w:hAnsiTheme="minorHAnsi"/>
          <w:sz w:val="20"/>
          <w:szCs w:val="20"/>
          <w:lang w:val="sr-Cyrl-RS"/>
        </w:rPr>
        <w:t xml:space="preserve"> </w:t>
      </w:r>
      <w:r w:rsidRPr="00C679F4">
        <w:rPr>
          <w:rFonts w:asciiTheme="minorHAnsi" w:hAnsiTheme="minorHAnsi"/>
          <w:sz w:val="20"/>
          <w:szCs w:val="20"/>
          <w:lang w:val="sr-Cyrl-CS"/>
        </w:rPr>
        <w:t>фолија за сенчење и спречавање губитка топлоте</w:t>
      </w:r>
      <w:r w:rsidRPr="00C679F4">
        <w:rPr>
          <w:rFonts w:asciiTheme="minorHAnsi" w:hAnsiTheme="minorHAnsi"/>
          <w:sz w:val="20"/>
          <w:szCs w:val="20"/>
          <w:lang w:val="sr-Cyrl-RS"/>
        </w:rPr>
        <w:t xml:space="preserve">, </w:t>
      </w:r>
      <w:r w:rsidRPr="00C679F4">
        <w:rPr>
          <w:rFonts w:asciiTheme="minorHAnsi" w:hAnsiTheme="minorHAnsi"/>
          <w:sz w:val="20"/>
          <w:szCs w:val="20"/>
          <w:lang w:val="sr-Cyrl-CS"/>
        </w:rPr>
        <w:t>мрежа за сенчење објекта</w:t>
      </w:r>
      <w:r w:rsidRPr="00C679F4">
        <w:rPr>
          <w:rFonts w:asciiTheme="minorHAnsi" w:hAnsiTheme="minorHAnsi"/>
          <w:sz w:val="20"/>
          <w:szCs w:val="20"/>
          <w:lang w:val="sr-Cyrl-RS"/>
        </w:rPr>
        <w:t xml:space="preserve">, </w:t>
      </w:r>
      <w:r w:rsidRPr="00C679F4">
        <w:rPr>
          <w:rFonts w:asciiTheme="minorHAnsi" w:hAnsiTheme="minorHAnsi"/>
          <w:sz w:val="20"/>
          <w:szCs w:val="20"/>
          <w:lang w:val="sr-Cyrl-CS"/>
        </w:rPr>
        <w:t>система за наводњавање</w:t>
      </w:r>
      <w:r w:rsidRPr="00C679F4">
        <w:rPr>
          <w:rFonts w:asciiTheme="minorHAnsi" w:hAnsiTheme="minorHAnsi"/>
          <w:sz w:val="20"/>
          <w:szCs w:val="20"/>
          <w:lang w:val="ru-RU"/>
        </w:rPr>
        <w:t xml:space="preserve"> </w:t>
      </w:r>
      <w:r w:rsidRPr="00C679F4">
        <w:rPr>
          <w:rFonts w:asciiTheme="minorHAnsi" w:hAnsiTheme="minorHAnsi"/>
          <w:color w:val="000000"/>
          <w:sz w:val="20"/>
          <w:szCs w:val="20"/>
          <w:lang w:val="sr-Cyrl-CS"/>
        </w:rPr>
        <w:t>„</w:t>
      </w:r>
      <w:r w:rsidRPr="00C679F4">
        <w:rPr>
          <w:rFonts w:asciiTheme="minorHAnsi" w:hAnsiTheme="minorHAnsi"/>
          <w:sz w:val="20"/>
          <w:szCs w:val="20"/>
          <w:lang w:val="sr-Cyrl-CS"/>
        </w:rPr>
        <w:t>кап по кап”</w:t>
      </w:r>
      <w:r w:rsidRPr="00C679F4">
        <w:rPr>
          <w:rFonts w:asciiTheme="minorHAnsi" w:hAnsiTheme="minorHAnsi"/>
          <w:color w:val="000000"/>
          <w:sz w:val="20"/>
          <w:szCs w:val="20"/>
          <w:lang w:val="sr-Cyrl-CS"/>
        </w:rPr>
        <w:t>,</w:t>
      </w:r>
      <w:r w:rsidR="00114536" w:rsidRPr="00C679F4">
        <w:rPr>
          <w:rFonts w:asciiTheme="minorHAnsi" w:hAnsiTheme="minorHAnsi"/>
          <w:color w:val="000000"/>
          <w:sz w:val="20"/>
          <w:szCs w:val="20"/>
          <w:lang w:val="en-US"/>
        </w:rPr>
        <w:t xml:space="preserve"> </w:t>
      </w:r>
      <w:r w:rsidR="00114536" w:rsidRPr="00C679F4">
        <w:rPr>
          <w:rFonts w:asciiTheme="minorHAnsi" w:hAnsiTheme="minorHAnsi"/>
          <w:color w:val="000000"/>
          <w:sz w:val="20"/>
          <w:szCs w:val="20"/>
          <w:lang w:val="sr-Cyrl-RS"/>
        </w:rPr>
        <w:t xml:space="preserve">система за прихрану, </w:t>
      </w:r>
      <w:r w:rsidR="006F6C25" w:rsidRPr="00C679F4">
        <w:rPr>
          <w:rFonts w:asciiTheme="minorHAnsi" w:hAnsiTheme="minorHAnsi"/>
          <w:sz w:val="20"/>
          <w:szCs w:val="20"/>
          <w:lang w:val="sr-Cyrl-CS"/>
        </w:rPr>
        <w:t>система за загревање,</w:t>
      </w:r>
      <w:r w:rsidR="00114536" w:rsidRPr="00C679F4">
        <w:rPr>
          <w:rFonts w:asciiTheme="minorHAnsi" w:hAnsiTheme="minorHAnsi"/>
          <w:color w:val="000000"/>
          <w:sz w:val="20"/>
          <w:szCs w:val="20"/>
          <w:lang w:val="sr-Cyrl-RS"/>
        </w:rPr>
        <w:t xml:space="preserve"> </w:t>
      </w:r>
      <w:r w:rsidR="006F6C25" w:rsidRPr="00C679F4">
        <w:rPr>
          <w:rFonts w:asciiTheme="minorHAnsi" w:hAnsiTheme="minorHAnsi"/>
          <w:color w:val="000000"/>
          <w:sz w:val="20"/>
          <w:szCs w:val="20"/>
          <w:lang w:val="sr-Cyrl-RS"/>
        </w:rPr>
        <w:t>столова за производњу расада,</w:t>
      </w:r>
      <w:r w:rsidRPr="00C679F4">
        <w:rPr>
          <w:rFonts w:asciiTheme="minorHAnsi" w:hAnsiTheme="minorHAnsi"/>
          <w:sz w:val="20"/>
          <w:szCs w:val="20"/>
          <w:lang w:val="sr-Cyrl-CS"/>
        </w:rPr>
        <w:t xml:space="preserve"> инструмената за мерење нивоа </w:t>
      </w:r>
      <w:r w:rsidRPr="00C679F4">
        <w:rPr>
          <w:rFonts w:asciiTheme="minorHAnsi" w:hAnsiTheme="minorHAnsi"/>
          <w:sz w:val="20"/>
          <w:szCs w:val="20"/>
          <w:lang w:val="sr-Latn-CS"/>
        </w:rPr>
        <w:t>CO</w:t>
      </w:r>
      <w:r w:rsidRPr="00C679F4">
        <w:rPr>
          <w:rFonts w:asciiTheme="minorHAnsi" w:hAnsiTheme="minorHAnsi"/>
          <w:sz w:val="20"/>
          <w:szCs w:val="20"/>
          <w:vertAlign w:val="subscript"/>
          <w:lang w:val="sr-Latn-CS"/>
        </w:rPr>
        <w:t>2</w:t>
      </w:r>
      <w:r w:rsidRPr="00C679F4">
        <w:rPr>
          <w:rFonts w:asciiTheme="minorHAnsi" w:hAnsiTheme="minorHAnsi"/>
          <w:sz w:val="20"/>
          <w:szCs w:val="20"/>
          <w:lang w:val="sr-Latn-CS"/>
        </w:rPr>
        <w:t>, температуре супстрата и ваздуха,</w:t>
      </w:r>
      <w:r w:rsidR="00C22F4B" w:rsidRPr="00C679F4">
        <w:rPr>
          <w:rFonts w:asciiTheme="minorHAnsi" w:hAnsiTheme="minorHAnsi"/>
          <w:sz w:val="20"/>
          <w:szCs w:val="20"/>
          <w:lang w:val="sr-Latn-CS"/>
        </w:rPr>
        <w:t xml:space="preserve"> </w:t>
      </w:r>
      <w:r w:rsidRPr="00C679F4">
        <w:rPr>
          <w:rFonts w:asciiTheme="minorHAnsi" w:hAnsiTheme="minorHAnsi"/>
          <w:sz w:val="20"/>
          <w:szCs w:val="20"/>
          <w:lang w:val="sr-Latn-CS"/>
        </w:rPr>
        <w:t>као и влаге</w:t>
      </w:r>
      <w:r w:rsidR="00F1203D" w:rsidRPr="00C679F4">
        <w:rPr>
          <w:rFonts w:asciiTheme="minorHAnsi" w:hAnsiTheme="minorHAnsi"/>
          <w:sz w:val="20"/>
          <w:szCs w:val="20"/>
          <w:lang w:val="sr-Cyrl-CS"/>
        </w:rPr>
        <w:t>.</w:t>
      </w:r>
      <w:r w:rsidR="006F6C25" w:rsidRPr="00C679F4">
        <w:rPr>
          <w:rFonts w:asciiTheme="minorHAnsi" w:hAnsiTheme="minorHAnsi"/>
          <w:sz w:val="20"/>
          <w:szCs w:val="20"/>
          <w:lang w:val="sr-Cyrl-CS"/>
        </w:rPr>
        <w:t xml:space="preserve"> </w:t>
      </w:r>
    </w:p>
    <w:p w14:paraId="38860B49" w14:textId="77777777" w:rsidR="00F1203D" w:rsidRPr="00C679F4" w:rsidRDefault="00F1203D" w:rsidP="0070747C">
      <w:pPr>
        <w:rPr>
          <w:rFonts w:asciiTheme="minorHAnsi" w:hAnsiTheme="minorHAnsi"/>
          <w:sz w:val="20"/>
          <w:szCs w:val="20"/>
          <w:lang w:val="sr-Cyrl-RS"/>
        </w:rPr>
      </w:pPr>
    </w:p>
    <w:p w14:paraId="096BCC22" w14:textId="77777777" w:rsidR="0070747C" w:rsidRPr="00C679F4" w:rsidRDefault="0070747C" w:rsidP="00AF5C1D">
      <w:pPr>
        <w:pStyle w:val="ListParagraph"/>
        <w:numPr>
          <w:ilvl w:val="0"/>
          <w:numId w:val="31"/>
        </w:numPr>
        <w:jc w:val="center"/>
        <w:rPr>
          <w:rFonts w:asciiTheme="minorHAnsi" w:hAnsiTheme="minorHAnsi"/>
          <w:sz w:val="20"/>
          <w:szCs w:val="20"/>
          <w:lang w:val="sr-Cyrl-RS"/>
        </w:rPr>
      </w:pPr>
      <w:r w:rsidRPr="00C679F4">
        <w:rPr>
          <w:rFonts w:asciiTheme="minorHAnsi" w:hAnsiTheme="minorHAnsi"/>
          <w:b/>
          <w:sz w:val="20"/>
          <w:szCs w:val="20"/>
          <w:u w:val="single"/>
          <w:lang w:val="sr-Cyrl-RS"/>
        </w:rPr>
        <w:t>ВИСИНА И НАМЕНА ПОДСТИЦАЈНИХ СРЕДСТАВА</w:t>
      </w:r>
    </w:p>
    <w:p w14:paraId="0782FB50" w14:textId="77777777" w:rsidR="0070747C" w:rsidRPr="00C679F4" w:rsidRDefault="0070747C" w:rsidP="0070747C">
      <w:pPr>
        <w:ind w:left="644"/>
        <w:rPr>
          <w:rFonts w:asciiTheme="minorHAnsi" w:hAnsiTheme="minorHAnsi"/>
          <w:sz w:val="20"/>
          <w:szCs w:val="20"/>
          <w:lang w:val="sr-Cyrl-RS"/>
        </w:rPr>
      </w:pPr>
    </w:p>
    <w:p w14:paraId="46EFE010" w14:textId="71950A4A" w:rsidR="0070747C" w:rsidRPr="00C679F4" w:rsidRDefault="00FB1750" w:rsidP="00CF7C56">
      <w:pPr>
        <w:ind w:right="-46" w:firstLine="284"/>
        <w:rPr>
          <w:rFonts w:asciiTheme="minorHAnsi" w:hAnsiTheme="minorHAnsi"/>
          <w:sz w:val="20"/>
          <w:szCs w:val="20"/>
          <w:lang w:val="sr-Cyrl-RS"/>
        </w:rPr>
      </w:pPr>
      <w:r w:rsidRPr="00C679F4">
        <w:rPr>
          <w:rFonts w:asciiTheme="minorHAnsi" w:hAnsiTheme="minorHAnsi"/>
          <w:sz w:val="20"/>
          <w:szCs w:val="20"/>
          <w:lang w:val="sr-Cyrl-RS"/>
        </w:rPr>
        <w:t>За реализацију Конкурса за доделу б</w:t>
      </w:r>
      <w:proofErr w:type="spellStart"/>
      <w:r w:rsidRPr="00C679F4">
        <w:rPr>
          <w:rFonts w:asciiTheme="minorHAnsi" w:hAnsiTheme="minorHAnsi"/>
          <w:sz w:val="20"/>
          <w:szCs w:val="20"/>
          <w:lang w:val="en-US"/>
        </w:rPr>
        <w:t>есповратн</w:t>
      </w:r>
      <w:proofErr w:type="spellEnd"/>
      <w:r w:rsidRPr="00C679F4">
        <w:rPr>
          <w:rFonts w:asciiTheme="minorHAnsi" w:hAnsiTheme="minorHAnsi"/>
          <w:sz w:val="20"/>
          <w:szCs w:val="20"/>
          <w:lang w:val="sr-Cyrl-RS"/>
        </w:rPr>
        <w:t>их</w:t>
      </w:r>
      <w:r w:rsidR="0070747C" w:rsidRPr="00C679F4">
        <w:rPr>
          <w:rFonts w:asciiTheme="minorHAnsi" w:hAnsiTheme="minorHAnsi"/>
          <w:sz w:val="20"/>
          <w:szCs w:val="20"/>
          <w:lang w:val="en-US"/>
        </w:rPr>
        <w:t xml:space="preserve"> </w:t>
      </w:r>
      <w:proofErr w:type="spellStart"/>
      <w:r w:rsidR="0070747C" w:rsidRPr="00C679F4">
        <w:rPr>
          <w:rFonts w:asciiTheme="minorHAnsi" w:hAnsiTheme="minorHAnsi"/>
          <w:sz w:val="20"/>
          <w:szCs w:val="20"/>
          <w:lang w:val="en-US"/>
        </w:rPr>
        <w:t>средства</w:t>
      </w:r>
      <w:proofErr w:type="spellEnd"/>
      <w:r w:rsidR="0070747C" w:rsidRPr="00C679F4">
        <w:rPr>
          <w:rFonts w:asciiTheme="minorHAnsi" w:hAnsiTheme="minorHAnsi"/>
          <w:sz w:val="20"/>
          <w:szCs w:val="20"/>
          <w:lang w:val="en-US"/>
        </w:rPr>
        <w:t xml:space="preserve"> </w:t>
      </w:r>
      <w:r w:rsidRPr="00C679F4">
        <w:rPr>
          <w:rFonts w:asciiTheme="minorHAnsi" w:hAnsiTheme="minorHAnsi"/>
          <w:sz w:val="20"/>
          <w:szCs w:val="20"/>
          <w:lang w:val="sr-Cyrl-RS"/>
        </w:rPr>
        <w:t>за набавку конструкција и опреме за биљну производњу у заштићеном простору н</w:t>
      </w:r>
      <w:r w:rsidR="00BB57F7" w:rsidRPr="00C679F4">
        <w:rPr>
          <w:rFonts w:asciiTheme="minorHAnsi" w:hAnsiTheme="minorHAnsi"/>
          <w:sz w:val="20"/>
          <w:szCs w:val="20"/>
          <w:lang w:val="sr-Cyrl-RS"/>
        </w:rPr>
        <w:t>а територији АП Војводине у 2021</w:t>
      </w:r>
      <w:r w:rsidRPr="00C679F4">
        <w:rPr>
          <w:rFonts w:asciiTheme="minorHAnsi" w:hAnsiTheme="minorHAnsi"/>
          <w:sz w:val="20"/>
          <w:szCs w:val="20"/>
          <w:lang w:val="sr-Cyrl-RS"/>
        </w:rPr>
        <w:t xml:space="preserve">. </w:t>
      </w:r>
      <w:r w:rsidR="00C634FE" w:rsidRPr="00C679F4">
        <w:rPr>
          <w:rFonts w:asciiTheme="minorHAnsi" w:hAnsiTheme="minorHAnsi"/>
          <w:sz w:val="20"/>
          <w:szCs w:val="20"/>
          <w:lang w:val="sr-Cyrl-RS"/>
        </w:rPr>
        <w:t>г</w:t>
      </w:r>
      <w:r w:rsidRPr="00C679F4">
        <w:rPr>
          <w:rFonts w:asciiTheme="minorHAnsi" w:hAnsiTheme="minorHAnsi"/>
          <w:sz w:val="20"/>
          <w:szCs w:val="20"/>
          <w:lang w:val="sr-Cyrl-RS"/>
        </w:rPr>
        <w:t xml:space="preserve">одини предвиђен је укупан износ од </w:t>
      </w:r>
      <w:r w:rsidR="00D53022" w:rsidRPr="00C679F4">
        <w:rPr>
          <w:rFonts w:asciiTheme="minorHAnsi" w:hAnsiTheme="minorHAnsi"/>
          <w:b/>
          <w:sz w:val="20"/>
          <w:szCs w:val="20"/>
          <w:lang w:val="en-US"/>
        </w:rPr>
        <w:t>8</w:t>
      </w:r>
      <w:r w:rsidR="00930C4B" w:rsidRPr="00C679F4">
        <w:rPr>
          <w:rFonts w:asciiTheme="minorHAnsi" w:hAnsiTheme="minorHAnsi"/>
          <w:b/>
          <w:sz w:val="20"/>
          <w:szCs w:val="20"/>
          <w:lang w:val="en-US"/>
        </w:rPr>
        <w:t>0</w:t>
      </w:r>
      <w:r w:rsidR="0070747C" w:rsidRPr="00C679F4">
        <w:rPr>
          <w:rFonts w:asciiTheme="minorHAnsi" w:hAnsiTheme="minorHAnsi"/>
          <w:b/>
          <w:sz w:val="20"/>
          <w:szCs w:val="20"/>
          <w:lang w:val="en-US"/>
        </w:rPr>
        <w:t>.</w:t>
      </w:r>
      <w:r w:rsidR="0070747C" w:rsidRPr="00C679F4">
        <w:rPr>
          <w:rFonts w:asciiTheme="minorHAnsi" w:hAnsiTheme="minorHAnsi"/>
          <w:b/>
          <w:sz w:val="20"/>
          <w:szCs w:val="20"/>
          <w:lang w:val="sr-Cyrl-RS"/>
        </w:rPr>
        <w:t>000.00,00 динара</w:t>
      </w:r>
      <w:r w:rsidR="0070747C" w:rsidRPr="00C679F4">
        <w:rPr>
          <w:rFonts w:asciiTheme="minorHAnsi" w:hAnsiTheme="minorHAnsi"/>
          <w:sz w:val="20"/>
          <w:szCs w:val="20"/>
          <w:lang w:val="sr-Cyrl-RS"/>
        </w:rPr>
        <w:t>.</w:t>
      </w:r>
    </w:p>
    <w:p w14:paraId="7B73A1E5" w14:textId="02431D89" w:rsidR="0070747C" w:rsidRPr="00C679F4" w:rsidRDefault="0070747C" w:rsidP="00CF7C56">
      <w:pPr>
        <w:ind w:right="-46" w:firstLine="284"/>
        <w:rPr>
          <w:rFonts w:asciiTheme="minorHAnsi" w:hAnsiTheme="minorHAnsi"/>
          <w:sz w:val="20"/>
          <w:szCs w:val="20"/>
          <w:lang w:val="sr-Cyrl-RS"/>
        </w:rPr>
      </w:pPr>
      <w:proofErr w:type="spellStart"/>
      <w:r w:rsidRPr="00C679F4">
        <w:rPr>
          <w:rFonts w:asciiTheme="minorHAnsi" w:hAnsiTheme="minorHAnsi"/>
          <w:sz w:val="20"/>
          <w:szCs w:val="20"/>
          <w:lang w:val="en-US"/>
        </w:rPr>
        <w:t>Бесповратна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средства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за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подршку</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инвестиција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по</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овом</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конкурсу</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утврђују</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се</w:t>
      </w:r>
      <w:proofErr w:type="spellEnd"/>
      <w:r w:rsidRPr="00C679F4">
        <w:rPr>
          <w:rFonts w:asciiTheme="minorHAnsi" w:hAnsiTheme="minorHAnsi"/>
          <w:sz w:val="20"/>
          <w:szCs w:val="20"/>
          <w:lang w:val="en-US"/>
        </w:rPr>
        <w:t xml:space="preserve"> у </w:t>
      </w:r>
      <w:proofErr w:type="spellStart"/>
      <w:r w:rsidRPr="00C679F4">
        <w:rPr>
          <w:rFonts w:asciiTheme="minorHAnsi" w:hAnsiTheme="minorHAnsi"/>
          <w:b/>
          <w:sz w:val="20"/>
          <w:szCs w:val="20"/>
          <w:lang w:val="en-US"/>
        </w:rPr>
        <w:t>износу</w:t>
      </w:r>
      <w:proofErr w:type="spellEnd"/>
      <w:r w:rsidRPr="00C679F4">
        <w:rPr>
          <w:rFonts w:asciiTheme="minorHAnsi" w:hAnsiTheme="minorHAnsi"/>
          <w:b/>
          <w:sz w:val="20"/>
          <w:szCs w:val="20"/>
          <w:lang w:val="en-US"/>
        </w:rPr>
        <w:t xml:space="preserve"> </w:t>
      </w:r>
      <w:proofErr w:type="spellStart"/>
      <w:r w:rsidRPr="00C679F4">
        <w:rPr>
          <w:rFonts w:asciiTheme="minorHAnsi" w:hAnsiTheme="minorHAnsi"/>
          <w:b/>
          <w:sz w:val="20"/>
          <w:szCs w:val="20"/>
          <w:lang w:val="en-US"/>
        </w:rPr>
        <w:t>до</w:t>
      </w:r>
      <w:proofErr w:type="spellEnd"/>
      <w:r w:rsidRPr="00C679F4">
        <w:rPr>
          <w:rFonts w:asciiTheme="minorHAnsi" w:hAnsiTheme="minorHAnsi"/>
          <w:b/>
          <w:sz w:val="20"/>
          <w:szCs w:val="20"/>
          <w:lang w:val="en-US"/>
        </w:rPr>
        <w:t xml:space="preserve"> </w:t>
      </w:r>
      <w:bookmarkStart w:id="1" w:name="OLE_LINK1"/>
      <w:r w:rsidRPr="00C679F4">
        <w:rPr>
          <w:rFonts w:asciiTheme="minorHAnsi" w:hAnsiTheme="minorHAnsi"/>
          <w:b/>
          <w:sz w:val="20"/>
          <w:szCs w:val="20"/>
          <w:lang w:val="en-US"/>
        </w:rPr>
        <w:t>60%</w:t>
      </w:r>
      <w:r w:rsidR="00C634FE" w:rsidRPr="00C679F4">
        <w:rPr>
          <w:rFonts w:asciiTheme="minorHAnsi" w:hAnsiTheme="minorHAnsi"/>
          <w:sz w:val="20"/>
          <w:szCs w:val="20"/>
          <w:lang w:val="en-US"/>
        </w:rPr>
        <w:t xml:space="preserve"> </w:t>
      </w:r>
      <w:proofErr w:type="spellStart"/>
      <w:r w:rsidR="00C634FE" w:rsidRPr="00C679F4">
        <w:rPr>
          <w:rFonts w:asciiTheme="minorHAnsi" w:hAnsiTheme="minorHAnsi"/>
          <w:sz w:val="20"/>
          <w:szCs w:val="20"/>
          <w:lang w:val="en-US"/>
        </w:rPr>
        <w:t>од</w:t>
      </w:r>
      <w:proofErr w:type="spellEnd"/>
      <w:r w:rsidRPr="00C679F4">
        <w:rPr>
          <w:rFonts w:asciiTheme="minorHAnsi" w:hAnsiTheme="minorHAnsi"/>
          <w:sz w:val="20"/>
          <w:szCs w:val="20"/>
          <w:lang w:val="sr-Cyrl-RS"/>
        </w:rPr>
        <w:t xml:space="preserve"> </w:t>
      </w:r>
      <w:r w:rsidRPr="00C679F4">
        <w:rPr>
          <w:rFonts w:asciiTheme="minorHAnsi" w:hAnsiTheme="minorHAnsi"/>
          <w:sz w:val="20"/>
          <w:szCs w:val="20"/>
          <w:lang w:val="sr-Cyrl-CS"/>
        </w:rPr>
        <w:t>прихватљивих трошкова</w:t>
      </w:r>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инвестиције</w:t>
      </w:r>
      <w:proofErr w:type="spellEnd"/>
      <w:r w:rsidRPr="00C679F4">
        <w:rPr>
          <w:rFonts w:asciiTheme="minorHAnsi" w:hAnsiTheme="minorHAnsi"/>
          <w:sz w:val="20"/>
          <w:szCs w:val="20"/>
          <w:lang w:val="sr-Cyrl-RS"/>
        </w:rPr>
        <w:t>.</w:t>
      </w:r>
      <w:r w:rsidRPr="00C679F4">
        <w:rPr>
          <w:rFonts w:asciiTheme="minorHAnsi" w:hAnsiTheme="minorHAnsi"/>
          <w:sz w:val="20"/>
          <w:szCs w:val="20"/>
          <w:lang w:val="en-US"/>
        </w:rPr>
        <w:t xml:space="preserve"> </w:t>
      </w:r>
    </w:p>
    <w:bookmarkEnd w:id="1"/>
    <w:p w14:paraId="1E16D776" w14:textId="77777777" w:rsidR="004F3A05" w:rsidRPr="00C679F4" w:rsidRDefault="004F3A05" w:rsidP="00CF7C56">
      <w:pPr>
        <w:spacing w:line="276" w:lineRule="auto"/>
        <w:ind w:firstLine="284"/>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C679F4">
        <w:rPr>
          <w:rFonts w:asciiTheme="minorHAnsi" w:eastAsiaTheme="minorHAnsi" w:hAnsiTheme="minorHAnsi" w:cstheme="minorBidi"/>
          <w:b/>
          <w:sz w:val="20"/>
          <w:szCs w:val="20"/>
          <w:lang w:val="sr-Cyrl-RS"/>
        </w:rPr>
        <w:t>70%</w:t>
      </w:r>
      <w:r w:rsidRPr="00C679F4">
        <w:rPr>
          <w:rFonts w:asciiTheme="minorHAnsi" w:eastAsiaTheme="minorHAnsi" w:hAnsiTheme="minorHAnsi" w:cstheme="minorBidi"/>
          <w:sz w:val="20"/>
          <w:szCs w:val="20"/>
          <w:lang w:val="sr-Cyrl-RS"/>
        </w:rPr>
        <w:t xml:space="preserve"> од прихватљивих трошкова инвестиције (у случају да правно лице има више  оснивача и уколико је само је</w:t>
      </w:r>
      <w:r w:rsidR="004D187C" w:rsidRPr="00C679F4">
        <w:rPr>
          <w:rFonts w:asciiTheme="minorHAnsi" w:eastAsiaTheme="minorHAnsi" w:hAnsiTheme="minorHAnsi" w:cstheme="minorBidi"/>
          <w:sz w:val="20"/>
          <w:szCs w:val="20"/>
          <w:lang w:val="sr-Cyrl-RS"/>
        </w:rPr>
        <w:t>дан оснивач старији од 40 година</w:t>
      </w:r>
      <w:r w:rsidRPr="00C679F4">
        <w:rPr>
          <w:rFonts w:asciiTheme="minorHAnsi" w:eastAsiaTheme="minorHAnsi" w:hAnsiTheme="minorHAnsi" w:cstheme="minorBidi"/>
          <w:sz w:val="20"/>
          <w:szCs w:val="20"/>
          <w:lang w:val="sr-Cyrl-RS"/>
        </w:rPr>
        <w:t>, а други млађи, б</w:t>
      </w:r>
      <w:r w:rsidRPr="00C679F4">
        <w:rPr>
          <w:rFonts w:asciiTheme="minorHAnsi" w:eastAsiaTheme="minorHAnsi" w:hAnsiTheme="minorHAnsi" w:cstheme="minorBidi"/>
          <w:sz w:val="20"/>
          <w:szCs w:val="20"/>
          <w:lang w:val="sr-Latn-RS"/>
        </w:rPr>
        <w:t>есповратна средства утврђују се у износу до</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b/>
          <w:sz w:val="20"/>
          <w:szCs w:val="20"/>
          <w:lang w:val="sr-Cyrl-RS"/>
        </w:rPr>
        <w:t>60</w:t>
      </w:r>
      <w:r w:rsidRPr="00C679F4">
        <w:rPr>
          <w:rFonts w:asciiTheme="minorHAnsi" w:eastAsiaTheme="minorHAnsi" w:hAnsiTheme="minorHAnsi" w:cstheme="minorBidi"/>
          <w:b/>
          <w:sz w:val="20"/>
          <w:szCs w:val="20"/>
          <w:lang w:val="sr-Latn-RS"/>
        </w:rPr>
        <w:t>%</w:t>
      </w:r>
      <w:r w:rsidRPr="00C679F4">
        <w:rPr>
          <w:rFonts w:asciiTheme="minorHAnsi" w:eastAsiaTheme="minorHAnsi" w:hAnsiTheme="minorHAnsi" w:cstheme="minorBidi"/>
          <w:sz w:val="20"/>
          <w:szCs w:val="20"/>
          <w:lang w:val="sr-Cyrl-RS"/>
        </w:rPr>
        <w:t xml:space="preserve"> од </w:t>
      </w:r>
      <w:r w:rsidRPr="00C679F4">
        <w:rPr>
          <w:rFonts w:asciiTheme="minorHAnsi" w:eastAsiaTheme="minorHAnsi" w:hAnsiTheme="minorHAnsi" w:cstheme="minorBidi"/>
          <w:sz w:val="20"/>
          <w:szCs w:val="20"/>
          <w:lang w:val="sr-Latn-RS"/>
        </w:rPr>
        <w:t>прихватљивих трошкова инвестиције</w:t>
      </w:r>
      <w:r w:rsidRPr="00C679F4">
        <w:rPr>
          <w:rFonts w:asciiTheme="minorHAnsi" w:eastAsiaTheme="minorHAnsi" w:hAnsiTheme="minorHAnsi" w:cstheme="minorBidi"/>
          <w:sz w:val="20"/>
          <w:szCs w:val="20"/>
          <w:lang w:val="sr-Cyrl-RS"/>
        </w:rPr>
        <w:t xml:space="preserve">). </w:t>
      </w:r>
    </w:p>
    <w:p w14:paraId="6D549AB6" w14:textId="77777777" w:rsidR="004F3A05" w:rsidRPr="00C679F4" w:rsidRDefault="004F3A05" w:rsidP="004F3A05">
      <w:pPr>
        <w:spacing w:line="276" w:lineRule="auto"/>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Latn-RS"/>
        </w:rPr>
        <w:t>Приликом обрачуна, узима се вредност инвестиције без</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пореза на додату вредност (ПДВ).</w:t>
      </w:r>
    </w:p>
    <w:p w14:paraId="61C037F1" w14:textId="77777777" w:rsidR="004F3A05" w:rsidRPr="00C679F4" w:rsidRDefault="0070747C" w:rsidP="00CF7C56">
      <w:pPr>
        <w:ind w:right="-46" w:firstLine="708"/>
        <w:rPr>
          <w:rFonts w:asciiTheme="minorHAnsi" w:hAnsiTheme="minorHAnsi"/>
          <w:b/>
          <w:sz w:val="20"/>
          <w:szCs w:val="20"/>
          <w:lang w:val="sr-Latn-BA"/>
        </w:rPr>
      </w:pPr>
      <w:r w:rsidRPr="00C679F4">
        <w:rPr>
          <w:rFonts w:asciiTheme="minorHAnsi" w:hAnsiTheme="minorHAnsi"/>
          <w:b/>
          <w:sz w:val="20"/>
          <w:szCs w:val="20"/>
          <w:lang w:val="sr-Cyrl-RS"/>
        </w:rPr>
        <w:t>Максимални износ бесповратних средстава</w:t>
      </w:r>
      <w:r w:rsidRPr="00C679F4">
        <w:rPr>
          <w:rFonts w:asciiTheme="minorHAnsi" w:hAnsiTheme="minorHAnsi"/>
          <w:sz w:val="20"/>
          <w:szCs w:val="20"/>
          <w:lang w:val="sr-Cyrl-RS"/>
        </w:rPr>
        <w:t xml:space="preserve"> за набавку опреме за биљну производњу у заштићеном простору, за тачке </w:t>
      </w:r>
      <w:r w:rsidRPr="00C679F4">
        <w:rPr>
          <w:rFonts w:asciiTheme="minorHAnsi" w:hAnsiTheme="minorHAnsi"/>
          <w:b/>
          <w:sz w:val="20"/>
          <w:szCs w:val="20"/>
          <w:lang w:val="sr-Cyrl-RS"/>
        </w:rPr>
        <w:t>1–</w:t>
      </w:r>
      <w:r w:rsidR="0021429B" w:rsidRPr="00C679F4">
        <w:rPr>
          <w:rFonts w:asciiTheme="minorHAnsi" w:hAnsiTheme="minorHAnsi"/>
          <w:b/>
          <w:sz w:val="20"/>
          <w:szCs w:val="20"/>
          <w:lang w:val="sr-Cyrl-RS"/>
        </w:rPr>
        <w:t>8</w:t>
      </w:r>
      <w:r w:rsidRPr="00C679F4">
        <w:rPr>
          <w:rFonts w:asciiTheme="minorHAnsi" w:hAnsiTheme="minorHAnsi"/>
          <w:b/>
          <w:sz w:val="20"/>
          <w:szCs w:val="20"/>
          <w:lang w:val="sr-Cyrl-RS"/>
        </w:rPr>
        <w:t xml:space="preserve"> збирно</w:t>
      </w:r>
      <w:r w:rsidRPr="00C679F4">
        <w:rPr>
          <w:rFonts w:asciiTheme="minorHAnsi" w:hAnsiTheme="minorHAnsi"/>
          <w:sz w:val="20"/>
          <w:szCs w:val="20"/>
          <w:lang w:val="sr-Cyrl-RS"/>
        </w:rPr>
        <w:t xml:space="preserve"> јесте</w:t>
      </w:r>
      <w:r w:rsidRPr="00C679F4">
        <w:rPr>
          <w:rFonts w:asciiTheme="minorHAnsi" w:hAnsiTheme="minorHAnsi"/>
          <w:sz w:val="20"/>
          <w:szCs w:val="20"/>
          <w:lang w:val="en-US"/>
        </w:rPr>
        <w:t xml:space="preserve"> </w:t>
      </w:r>
      <w:r w:rsidR="00B7550D" w:rsidRPr="00C679F4">
        <w:rPr>
          <w:rFonts w:asciiTheme="minorHAnsi" w:hAnsiTheme="minorHAnsi"/>
          <w:b/>
          <w:sz w:val="20"/>
          <w:szCs w:val="20"/>
          <w:lang w:val="sr-Cyrl-RS"/>
        </w:rPr>
        <w:t>1.000</w:t>
      </w:r>
      <w:r w:rsidRPr="00C679F4">
        <w:rPr>
          <w:rFonts w:asciiTheme="minorHAnsi" w:hAnsiTheme="minorHAnsi"/>
          <w:b/>
          <w:sz w:val="20"/>
          <w:szCs w:val="20"/>
          <w:lang w:val="en-US"/>
        </w:rPr>
        <w:t>,00</w:t>
      </w:r>
      <w:r w:rsidRPr="00C679F4">
        <w:rPr>
          <w:rFonts w:asciiTheme="minorHAnsi" w:hAnsiTheme="minorHAnsi"/>
          <w:b/>
          <w:sz w:val="20"/>
          <w:szCs w:val="20"/>
          <w:lang w:val="sr-Cyrl-RS"/>
        </w:rPr>
        <w:t xml:space="preserve"> динара/м</w:t>
      </w:r>
      <w:r w:rsidRPr="00C679F4">
        <w:rPr>
          <w:rFonts w:asciiTheme="minorHAnsi" w:hAnsiTheme="minorHAnsi"/>
          <w:b/>
          <w:sz w:val="20"/>
          <w:szCs w:val="20"/>
          <w:vertAlign w:val="superscript"/>
          <w:lang w:val="sr-Cyrl-RS"/>
        </w:rPr>
        <w:t>2</w:t>
      </w:r>
      <w:r w:rsidRPr="00C679F4">
        <w:rPr>
          <w:rFonts w:asciiTheme="minorHAnsi" w:hAnsiTheme="minorHAnsi"/>
          <w:sz w:val="20"/>
          <w:szCs w:val="20"/>
          <w:lang w:val="sr-Cyrl-CS"/>
        </w:rPr>
        <w:t xml:space="preserve"> и не може бити већи од</w:t>
      </w:r>
      <w:r w:rsidRPr="00C679F4">
        <w:rPr>
          <w:rFonts w:asciiTheme="minorHAnsi" w:hAnsiTheme="minorHAnsi"/>
          <w:sz w:val="20"/>
          <w:szCs w:val="20"/>
          <w:lang w:val="en-US"/>
        </w:rPr>
        <w:t xml:space="preserve"> </w:t>
      </w:r>
      <w:r w:rsidRPr="00C679F4">
        <w:rPr>
          <w:rFonts w:asciiTheme="minorHAnsi" w:hAnsiTheme="minorHAnsi"/>
          <w:b/>
          <w:sz w:val="20"/>
          <w:szCs w:val="20"/>
          <w:lang w:val="sr-Cyrl-CS"/>
        </w:rPr>
        <w:t>1.</w:t>
      </w:r>
      <w:r w:rsidR="00B7550D" w:rsidRPr="00C679F4">
        <w:rPr>
          <w:rFonts w:asciiTheme="minorHAnsi" w:hAnsiTheme="minorHAnsi"/>
          <w:b/>
          <w:sz w:val="20"/>
          <w:szCs w:val="20"/>
          <w:lang w:val="sr-Cyrl-RS"/>
        </w:rPr>
        <w:t>5</w:t>
      </w:r>
      <w:r w:rsidRPr="00C679F4">
        <w:rPr>
          <w:rFonts w:asciiTheme="minorHAnsi" w:hAnsiTheme="minorHAnsi"/>
          <w:b/>
          <w:sz w:val="20"/>
          <w:szCs w:val="20"/>
          <w:lang w:val="en-US"/>
        </w:rPr>
        <w:t>00</w:t>
      </w:r>
      <w:r w:rsidRPr="00C679F4">
        <w:rPr>
          <w:rFonts w:asciiTheme="minorHAnsi" w:hAnsiTheme="minorHAnsi"/>
          <w:b/>
          <w:sz w:val="20"/>
          <w:szCs w:val="20"/>
          <w:lang w:val="sr-Cyrl-CS"/>
        </w:rPr>
        <w:t>.000,00</w:t>
      </w:r>
      <w:r w:rsidRPr="00C679F4">
        <w:rPr>
          <w:rFonts w:asciiTheme="minorHAnsi" w:hAnsiTheme="minorHAnsi"/>
          <w:sz w:val="20"/>
          <w:szCs w:val="20"/>
          <w:lang w:val="sr-Cyrl-CS"/>
        </w:rPr>
        <w:t xml:space="preserve"> </w:t>
      </w:r>
      <w:r w:rsidRPr="00C679F4">
        <w:rPr>
          <w:rFonts w:asciiTheme="minorHAnsi" w:hAnsiTheme="minorHAnsi"/>
          <w:b/>
          <w:sz w:val="20"/>
          <w:szCs w:val="20"/>
          <w:lang w:val="sr-Cyrl-CS"/>
        </w:rPr>
        <w:t>динара</w:t>
      </w:r>
      <w:r w:rsidRPr="00C679F4">
        <w:rPr>
          <w:rFonts w:asciiTheme="minorHAnsi" w:hAnsiTheme="minorHAnsi"/>
          <w:sz w:val="20"/>
          <w:szCs w:val="20"/>
          <w:lang w:val="sr-Cyrl-CS"/>
        </w:rPr>
        <w:t xml:space="preserve"> по пријави,</w:t>
      </w:r>
      <w:r w:rsidRPr="00C679F4">
        <w:rPr>
          <w:rFonts w:asciiTheme="minorHAnsi" w:hAnsiTheme="minorHAnsi"/>
          <w:sz w:val="20"/>
          <w:szCs w:val="20"/>
        </w:rPr>
        <w:t xml:space="preserve"> </w:t>
      </w:r>
      <w:r w:rsidRPr="00C679F4">
        <w:rPr>
          <w:rFonts w:asciiTheme="minorHAnsi" w:hAnsiTheme="minorHAnsi"/>
          <w:sz w:val="20"/>
          <w:szCs w:val="20"/>
          <w:lang w:val="sr-Cyrl-CS"/>
        </w:rPr>
        <w:t xml:space="preserve">односно не може бити већи од </w:t>
      </w:r>
      <w:r w:rsidR="00B7550D" w:rsidRPr="00C679F4">
        <w:rPr>
          <w:rFonts w:asciiTheme="minorHAnsi" w:hAnsiTheme="minorHAnsi"/>
          <w:b/>
          <w:sz w:val="20"/>
          <w:szCs w:val="20"/>
          <w:lang w:val="sr-Cyrl-CS"/>
        </w:rPr>
        <w:t>1.65</w:t>
      </w:r>
      <w:r w:rsidRPr="00C679F4">
        <w:rPr>
          <w:rFonts w:asciiTheme="minorHAnsi" w:hAnsiTheme="minorHAnsi"/>
          <w:b/>
          <w:sz w:val="20"/>
          <w:szCs w:val="20"/>
          <w:lang w:val="sr-Cyrl-CS"/>
        </w:rPr>
        <w:t>0.000,00</w:t>
      </w:r>
      <w:r w:rsidRPr="00C679F4">
        <w:rPr>
          <w:rFonts w:asciiTheme="minorHAnsi" w:hAnsiTheme="minorHAnsi"/>
          <w:sz w:val="20"/>
          <w:szCs w:val="20"/>
          <w:lang w:val="sr-Cyrl-CS"/>
        </w:rPr>
        <w:t xml:space="preserve"> </w:t>
      </w:r>
      <w:r w:rsidRPr="00C679F4">
        <w:rPr>
          <w:rFonts w:asciiTheme="minorHAnsi" w:hAnsiTheme="minorHAnsi"/>
          <w:b/>
          <w:sz w:val="20"/>
          <w:szCs w:val="20"/>
          <w:lang w:val="sr-Cyrl-CS"/>
        </w:rPr>
        <w:t>динара</w:t>
      </w:r>
      <w:r w:rsidRPr="00C679F4">
        <w:rPr>
          <w:rFonts w:asciiTheme="minorHAnsi" w:hAnsiTheme="minorHAnsi"/>
          <w:sz w:val="20"/>
          <w:szCs w:val="20"/>
          <w:lang w:val="sr-Cyrl-CS"/>
        </w:rPr>
        <w:t xml:space="preserve"> за подносиоце пријава: </w:t>
      </w:r>
      <w:r w:rsidR="004F3A05" w:rsidRPr="00C679F4">
        <w:rPr>
          <w:rFonts w:asciiTheme="minorHAnsi" w:eastAsiaTheme="minorHAnsi" w:hAnsiTheme="minorHAnsi" w:cstheme="minorBidi"/>
          <w:sz w:val="20"/>
          <w:szCs w:val="20"/>
          <w:lang w:val="sr-Cyrl-RS"/>
        </w:rPr>
        <w:t>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w:t>
      </w:r>
      <w:r w:rsidR="004F3A05" w:rsidRPr="00C679F4">
        <w:rPr>
          <w:rFonts w:asciiTheme="minorHAnsi" w:eastAsiaTheme="minorHAnsi" w:hAnsiTheme="minorHAnsi" w:cstheme="minorBidi"/>
          <w:sz w:val="20"/>
          <w:szCs w:val="20"/>
          <w:lang w:val="sr-Latn-BA"/>
        </w:rPr>
        <w:t xml:space="preserve"> (</w:t>
      </w:r>
      <w:r w:rsidR="004F3A05" w:rsidRPr="00C679F4">
        <w:rPr>
          <w:rFonts w:asciiTheme="minorHAnsi" w:hAnsiTheme="minorHAnsi"/>
          <w:sz w:val="20"/>
          <w:szCs w:val="20"/>
          <w:lang w:val="sr-Cyrl-RS"/>
        </w:rPr>
        <w:t>у случају да правно лице има више  оснивача и уколико је само је</w:t>
      </w:r>
      <w:r w:rsidR="004D187C" w:rsidRPr="00C679F4">
        <w:rPr>
          <w:rFonts w:asciiTheme="minorHAnsi" w:hAnsiTheme="minorHAnsi"/>
          <w:sz w:val="20"/>
          <w:szCs w:val="20"/>
          <w:lang w:val="sr-Cyrl-RS"/>
        </w:rPr>
        <w:t>дан оснивач старији од 40 година</w:t>
      </w:r>
      <w:r w:rsidR="004F3A05" w:rsidRPr="00C679F4">
        <w:rPr>
          <w:rFonts w:asciiTheme="minorHAnsi" w:hAnsiTheme="minorHAnsi"/>
          <w:sz w:val="20"/>
          <w:szCs w:val="20"/>
          <w:lang w:val="sr-Cyrl-RS"/>
        </w:rPr>
        <w:t>, а други млађи, м</w:t>
      </w:r>
      <w:proofErr w:type="spellStart"/>
      <w:r w:rsidR="004F3A05" w:rsidRPr="00C679F4">
        <w:rPr>
          <w:rFonts w:asciiTheme="minorHAnsi" w:hAnsiTheme="minorHAnsi"/>
          <w:sz w:val="20"/>
          <w:szCs w:val="20"/>
        </w:rPr>
        <w:t>аксималан</w:t>
      </w:r>
      <w:proofErr w:type="spellEnd"/>
      <w:r w:rsidR="004F3A05" w:rsidRPr="00C679F4">
        <w:rPr>
          <w:rFonts w:asciiTheme="minorHAnsi" w:hAnsiTheme="minorHAnsi"/>
          <w:sz w:val="20"/>
          <w:szCs w:val="20"/>
        </w:rPr>
        <w:t xml:space="preserve"> </w:t>
      </w:r>
      <w:proofErr w:type="spellStart"/>
      <w:r w:rsidR="004F3A05" w:rsidRPr="00C679F4">
        <w:rPr>
          <w:rFonts w:asciiTheme="minorHAnsi" w:hAnsiTheme="minorHAnsi"/>
          <w:sz w:val="20"/>
          <w:szCs w:val="20"/>
        </w:rPr>
        <w:t>износ</w:t>
      </w:r>
      <w:proofErr w:type="spellEnd"/>
      <w:r w:rsidR="004F3A05" w:rsidRPr="00C679F4">
        <w:rPr>
          <w:rFonts w:asciiTheme="minorHAnsi" w:hAnsiTheme="minorHAnsi"/>
          <w:sz w:val="20"/>
          <w:szCs w:val="20"/>
        </w:rPr>
        <w:t xml:space="preserve"> </w:t>
      </w:r>
      <w:proofErr w:type="spellStart"/>
      <w:r w:rsidR="004F3A05" w:rsidRPr="00C679F4">
        <w:rPr>
          <w:rFonts w:asciiTheme="minorHAnsi" w:hAnsiTheme="minorHAnsi"/>
          <w:sz w:val="20"/>
          <w:szCs w:val="20"/>
        </w:rPr>
        <w:t>бесповратних</w:t>
      </w:r>
      <w:proofErr w:type="spellEnd"/>
      <w:r w:rsidR="004F3A05" w:rsidRPr="00C679F4">
        <w:rPr>
          <w:rFonts w:asciiTheme="minorHAnsi" w:hAnsiTheme="minorHAnsi"/>
          <w:sz w:val="20"/>
          <w:szCs w:val="20"/>
        </w:rPr>
        <w:t xml:space="preserve"> </w:t>
      </w:r>
      <w:proofErr w:type="spellStart"/>
      <w:r w:rsidR="004F3A05" w:rsidRPr="00C679F4">
        <w:rPr>
          <w:rFonts w:asciiTheme="minorHAnsi" w:hAnsiTheme="minorHAnsi"/>
          <w:sz w:val="20"/>
          <w:szCs w:val="20"/>
        </w:rPr>
        <w:t>средстава</w:t>
      </w:r>
      <w:proofErr w:type="spellEnd"/>
      <w:r w:rsidR="004F3A05" w:rsidRPr="00C679F4">
        <w:rPr>
          <w:rFonts w:asciiTheme="minorHAnsi" w:hAnsiTheme="minorHAnsi"/>
          <w:sz w:val="20"/>
          <w:szCs w:val="20"/>
        </w:rPr>
        <w:t xml:space="preserve"> </w:t>
      </w:r>
      <w:r w:rsidR="004F3A05" w:rsidRPr="00C679F4">
        <w:rPr>
          <w:rFonts w:asciiTheme="minorHAnsi" w:hAnsiTheme="minorHAnsi"/>
          <w:sz w:val="20"/>
          <w:szCs w:val="20"/>
          <w:lang w:val="sr-Cyrl-RS"/>
        </w:rPr>
        <w:t xml:space="preserve">за набавку опреме за биљну производњу у заштићеном простору за тачке </w:t>
      </w:r>
      <w:r w:rsidR="0021429B" w:rsidRPr="00C679F4">
        <w:rPr>
          <w:rFonts w:asciiTheme="minorHAnsi" w:hAnsiTheme="minorHAnsi"/>
          <w:b/>
          <w:sz w:val="20"/>
          <w:szCs w:val="20"/>
          <w:lang w:val="sr-Cyrl-RS"/>
        </w:rPr>
        <w:t>1–8</w:t>
      </w:r>
      <w:r w:rsidR="004F3A05" w:rsidRPr="00C679F4">
        <w:rPr>
          <w:rFonts w:asciiTheme="minorHAnsi" w:hAnsiTheme="minorHAnsi"/>
          <w:b/>
          <w:sz w:val="20"/>
          <w:szCs w:val="20"/>
          <w:lang w:val="sr-Cyrl-RS"/>
        </w:rPr>
        <w:t xml:space="preserve"> збирно</w:t>
      </w:r>
      <w:r w:rsidR="004F3A05" w:rsidRPr="00C679F4">
        <w:rPr>
          <w:rFonts w:asciiTheme="minorHAnsi" w:hAnsiTheme="minorHAnsi"/>
          <w:sz w:val="20"/>
          <w:szCs w:val="20"/>
          <w:lang w:val="sr-Cyrl-RS"/>
        </w:rPr>
        <w:t xml:space="preserve"> јесте</w:t>
      </w:r>
      <w:r w:rsidR="004F3A05" w:rsidRPr="00C679F4">
        <w:rPr>
          <w:rFonts w:asciiTheme="minorHAnsi" w:hAnsiTheme="minorHAnsi"/>
          <w:sz w:val="20"/>
          <w:szCs w:val="20"/>
          <w:lang w:val="en-US"/>
        </w:rPr>
        <w:t xml:space="preserve"> </w:t>
      </w:r>
      <w:r w:rsidR="004F3A05" w:rsidRPr="00C679F4">
        <w:rPr>
          <w:rFonts w:asciiTheme="minorHAnsi" w:hAnsiTheme="minorHAnsi"/>
          <w:b/>
          <w:sz w:val="20"/>
          <w:szCs w:val="20"/>
          <w:lang w:val="sr-Cyrl-RS"/>
        </w:rPr>
        <w:t>1.000</w:t>
      </w:r>
      <w:r w:rsidR="004F3A05" w:rsidRPr="00C679F4">
        <w:rPr>
          <w:rFonts w:asciiTheme="minorHAnsi" w:hAnsiTheme="minorHAnsi"/>
          <w:b/>
          <w:sz w:val="20"/>
          <w:szCs w:val="20"/>
          <w:lang w:val="en-US"/>
        </w:rPr>
        <w:t>,00</w:t>
      </w:r>
      <w:r w:rsidR="004F3A05" w:rsidRPr="00C679F4">
        <w:rPr>
          <w:rFonts w:asciiTheme="minorHAnsi" w:hAnsiTheme="minorHAnsi"/>
          <w:b/>
          <w:sz w:val="20"/>
          <w:szCs w:val="20"/>
          <w:lang w:val="sr-Cyrl-RS"/>
        </w:rPr>
        <w:t xml:space="preserve"> динара/м</w:t>
      </w:r>
      <w:r w:rsidR="004F3A05" w:rsidRPr="00C679F4">
        <w:rPr>
          <w:rFonts w:asciiTheme="minorHAnsi" w:hAnsiTheme="minorHAnsi"/>
          <w:b/>
          <w:sz w:val="20"/>
          <w:szCs w:val="20"/>
          <w:vertAlign w:val="superscript"/>
          <w:lang w:val="sr-Cyrl-RS"/>
        </w:rPr>
        <w:t>2</w:t>
      </w:r>
      <w:r w:rsidR="004F3A05" w:rsidRPr="00C679F4">
        <w:rPr>
          <w:rFonts w:asciiTheme="minorHAnsi" w:hAnsiTheme="minorHAnsi"/>
          <w:sz w:val="20"/>
          <w:szCs w:val="20"/>
          <w:lang w:val="sr-Cyrl-CS"/>
        </w:rPr>
        <w:t xml:space="preserve"> и не може бити већи од</w:t>
      </w:r>
      <w:r w:rsidR="004F3A05" w:rsidRPr="00C679F4">
        <w:rPr>
          <w:rFonts w:asciiTheme="minorHAnsi" w:hAnsiTheme="minorHAnsi"/>
          <w:sz w:val="20"/>
          <w:szCs w:val="20"/>
          <w:lang w:val="en-US"/>
        </w:rPr>
        <w:t xml:space="preserve"> </w:t>
      </w:r>
      <w:r w:rsidR="004F3A05" w:rsidRPr="00C679F4">
        <w:rPr>
          <w:rFonts w:asciiTheme="minorHAnsi" w:hAnsiTheme="minorHAnsi"/>
          <w:b/>
          <w:sz w:val="20"/>
          <w:szCs w:val="20"/>
          <w:lang w:val="sr-Cyrl-CS"/>
        </w:rPr>
        <w:t>1.</w:t>
      </w:r>
      <w:r w:rsidR="004F3A05" w:rsidRPr="00C679F4">
        <w:rPr>
          <w:rFonts w:asciiTheme="minorHAnsi" w:hAnsiTheme="minorHAnsi"/>
          <w:b/>
          <w:sz w:val="20"/>
          <w:szCs w:val="20"/>
          <w:lang w:val="sr-Cyrl-RS"/>
        </w:rPr>
        <w:t>5</w:t>
      </w:r>
      <w:r w:rsidR="004F3A05" w:rsidRPr="00C679F4">
        <w:rPr>
          <w:rFonts w:asciiTheme="minorHAnsi" w:hAnsiTheme="minorHAnsi"/>
          <w:b/>
          <w:sz w:val="20"/>
          <w:szCs w:val="20"/>
          <w:lang w:val="en-US"/>
        </w:rPr>
        <w:t>00</w:t>
      </w:r>
      <w:r w:rsidR="004F3A05" w:rsidRPr="00C679F4">
        <w:rPr>
          <w:rFonts w:asciiTheme="minorHAnsi" w:hAnsiTheme="minorHAnsi"/>
          <w:b/>
          <w:sz w:val="20"/>
          <w:szCs w:val="20"/>
          <w:lang w:val="sr-Cyrl-CS"/>
        </w:rPr>
        <w:t>.000,00</w:t>
      </w:r>
      <w:r w:rsidR="004F3A05" w:rsidRPr="00C679F4">
        <w:rPr>
          <w:rFonts w:asciiTheme="minorHAnsi" w:hAnsiTheme="minorHAnsi"/>
          <w:sz w:val="20"/>
          <w:szCs w:val="20"/>
          <w:lang w:val="sr-Cyrl-CS"/>
        </w:rPr>
        <w:t xml:space="preserve"> </w:t>
      </w:r>
      <w:r w:rsidR="004F3A05" w:rsidRPr="00C679F4">
        <w:rPr>
          <w:rFonts w:asciiTheme="minorHAnsi" w:hAnsiTheme="minorHAnsi"/>
          <w:b/>
          <w:sz w:val="20"/>
          <w:szCs w:val="20"/>
          <w:lang w:val="sr-Cyrl-CS"/>
        </w:rPr>
        <w:t>динара</w:t>
      </w:r>
      <w:r w:rsidR="004F3A05" w:rsidRPr="00C679F4">
        <w:rPr>
          <w:rFonts w:asciiTheme="minorHAnsi" w:hAnsiTheme="minorHAnsi"/>
          <w:sz w:val="20"/>
          <w:szCs w:val="20"/>
          <w:lang w:val="sr-Cyrl-CS"/>
        </w:rPr>
        <w:t xml:space="preserve"> по пријави</w:t>
      </w:r>
      <w:r w:rsidR="004F3A05" w:rsidRPr="00C679F4">
        <w:rPr>
          <w:rFonts w:asciiTheme="minorHAnsi" w:hAnsiTheme="minorHAnsi"/>
          <w:b/>
          <w:sz w:val="20"/>
          <w:szCs w:val="20"/>
          <w:lang w:val="sr-Latn-BA"/>
        </w:rPr>
        <w:t>)</w:t>
      </w:r>
    </w:p>
    <w:p w14:paraId="262F1442" w14:textId="77777777" w:rsidR="00A23B36" w:rsidRPr="00C679F4" w:rsidRDefault="0070747C" w:rsidP="00CF7C56">
      <w:pPr>
        <w:ind w:right="-46" w:firstLine="708"/>
        <w:rPr>
          <w:rFonts w:asciiTheme="minorHAnsi" w:eastAsiaTheme="minorHAnsi" w:hAnsiTheme="minorHAnsi" w:cstheme="minorBidi"/>
          <w:sz w:val="20"/>
          <w:szCs w:val="20"/>
          <w:lang w:val="sr-Latn-BA"/>
        </w:rPr>
      </w:pPr>
      <w:r w:rsidRPr="00C679F4">
        <w:rPr>
          <w:rFonts w:asciiTheme="minorHAnsi" w:hAnsiTheme="minorHAnsi"/>
          <w:b/>
          <w:sz w:val="20"/>
          <w:szCs w:val="20"/>
          <w:lang w:val="sr-Cyrl-CS"/>
        </w:rPr>
        <w:t xml:space="preserve">Максимални износ </w:t>
      </w:r>
      <w:r w:rsidRPr="00C679F4">
        <w:rPr>
          <w:rFonts w:asciiTheme="minorHAnsi" w:hAnsiTheme="minorHAnsi"/>
          <w:b/>
          <w:sz w:val="20"/>
          <w:szCs w:val="20"/>
          <w:lang w:val="sr-Cyrl-RS"/>
        </w:rPr>
        <w:t>бесповратних средстава</w:t>
      </w:r>
      <w:r w:rsidRPr="00C679F4">
        <w:rPr>
          <w:rFonts w:asciiTheme="minorHAnsi" w:hAnsiTheme="minorHAnsi"/>
          <w:b/>
          <w:sz w:val="20"/>
          <w:szCs w:val="20"/>
          <w:lang w:val="sr-Cyrl-CS"/>
        </w:rPr>
        <w:t xml:space="preserve"> </w:t>
      </w:r>
      <w:r w:rsidRPr="00C679F4">
        <w:rPr>
          <w:rFonts w:asciiTheme="minorHAnsi" w:hAnsiTheme="minorHAnsi"/>
          <w:sz w:val="20"/>
          <w:szCs w:val="20"/>
          <w:lang w:val="sr-Cyrl-CS"/>
        </w:rPr>
        <w:t xml:space="preserve">за системе за загревање тачка </w:t>
      </w:r>
      <w:r w:rsidR="0021429B" w:rsidRPr="00C679F4">
        <w:rPr>
          <w:rFonts w:asciiTheme="minorHAnsi" w:hAnsiTheme="minorHAnsi"/>
          <w:b/>
          <w:sz w:val="20"/>
          <w:szCs w:val="20"/>
          <w:lang w:val="sr-Cyrl-CS"/>
        </w:rPr>
        <w:t>9</w:t>
      </w:r>
      <w:r w:rsidRPr="00C679F4">
        <w:rPr>
          <w:rFonts w:asciiTheme="minorHAnsi" w:hAnsiTheme="minorHAnsi"/>
          <w:sz w:val="20"/>
          <w:szCs w:val="20"/>
          <w:lang w:val="sr-Cyrl-CS"/>
        </w:rPr>
        <w:t xml:space="preserve"> јесте</w:t>
      </w:r>
      <w:r w:rsidRPr="00C679F4">
        <w:rPr>
          <w:rFonts w:asciiTheme="minorHAnsi" w:hAnsiTheme="minorHAnsi"/>
          <w:sz w:val="20"/>
          <w:szCs w:val="20"/>
          <w:lang w:val="en-US"/>
        </w:rPr>
        <w:t xml:space="preserve"> </w:t>
      </w:r>
      <w:r w:rsidRPr="00C679F4">
        <w:rPr>
          <w:rFonts w:asciiTheme="minorHAnsi" w:hAnsiTheme="minorHAnsi"/>
          <w:b/>
          <w:sz w:val="20"/>
          <w:szCs w:val="20"/>
          <w:lang w:val="sr-Cyrl-CS"/>
        </w:rPr>
        <w:t>1</w:t>
      </w:r>
      <w:r w:rsidRPr="00C679F4">
        <w:rPr>
          <w:rFonts w:asciiTheme="minorHAnsi" w:hAnsiTheme="minorHAnsi"/>
          <w:b/>
          <w:sz w:val="20"/>
          <w:szCs w:val="20"/>
          <w:lang w:val="en-US"/>
        </w:rPr>
        <w:t>.3</w:t>
      </w:r>
      <w:r w:rsidRPr="00C679F4">
        <w:rPr>
          <w:rFonts w:asciiTheme="minorHAnsi" w:hAnsiTheme="minorHAnsi"/>
          <w:b/>
          <w:sz w:val="20"/>
          <w:szCs w:val="20"/>
          <w:lang w:val="sr-Cyrl-CS"/>
        </w:rPr>
        <w:t>00</w:t>
      </w:r>
      <w:r w:rsidRPr="00C679F4">
        <w:rPr>
          <w:rFonts w:asciiTheme="minorHAnsi" w:hAnsiTheme="minorHAnsi"/>
          <w:b/>
          <w:sz w:val="20"/>
          <w:szCs w:val="20"/>
          <w:lang w:val="en-US"/>
        </w:rPr>
        <w:t>,00</w:t>
      </w:r>
      <w:r w:rsidRPr="00C679F4">
        <w:rPr>
          <w:rFonts w:asciiTheme="minorHAnsi" w:hAnsiTheme="minorHAnsi"/>
          <w:b/>
          <w:sz w:val="20"/>
          <w:szCs w:val="20"/>
          <w:lang w:val="sr-Cyrl-CS"/>
        </w:rPr>
        <w:t xml:space="preserve"> динара/</w:t>
      </w:r>
      <w:r w:rsidRPr="00C679F4">
        <w:rPr>
          <w:rFonts w:asciiTheme="minorHAnsi" w:hAnsiTheme="minorHAnsi"/>
          <w:b/>
          <w:sz w:val="20"/>
          <w:szCs w:val="20"/>
          <w:lang w:val="sr-Cyrl-RS"/>
        </w:rPr>
        <w:t>к</w:t>
      </w:r>
      <w:r w:rsidRPr="00C679F4">
        <w:rPr>
          <w:rFonts w:asciiTheme="minorHAnsi" w:hAnsiTheme="minorHAnsi"/>
          <w:b/>
          <w:sz w:val="20"/>
          <w:szCs w:val="20"/>
          <w:lang w:val="sr-Latn-RS"/>
        </w:rPr>
        <w:t>w</w:t>
      </w:r>
      <w:r w:rsidRPr="00C679F4">
        <w:rPr>
          <w:rFonts w:asciiTheme="minorHAnsi" w:hAnsiTheme="minorHAnsi"/>
          <w:sz w:val="20"/>
          <w:szCs w:val="20"/>
          <w:lang w:val="sr-Cyrl-RS"/>
        </w:rPr>
        <w:t xml:space="preserve"> и</w:t>
      </w:r>
      <w:r w:rsidRPr="00C679F4">
        <w:rPr>
          <w:rFonts w:asciiTheme="minorHAnsi" w:hAnsiTheme="minorHAnsi"/>
          <w:sz w:val="20"/>
          <w:szCs w:val="20"/>
          <w:lang w:val="sr-Cyrl-CS"/>
        </w:rPr>
        <w:t xml:space="preserve"> не може бити већи од</w:t>
      </w:r>
      <w:r w:rsidRPr="00C679F4">
        <w:rPr>
          <w:rFonts w:asciiTheme="minorHAnsi" w:hAnsiTheme="minorHAnsi"/>
          <w:sz w:val="20"/>
          <w:szCs w:val="20"/>
          <w:lang w:val="sr-Cyrl-RS"/>
        </w:rPr>
        <w:t xml:space="preserve"> </w:t>
      </w:r>
      <w:r w:rsidRPr="00C679F4">
        <w:rPr>
          <w:rFonts w:asciiTheme="minorHAnsi" w:hAnsiTheme="minorHAnsi"/>
          <w:b/>
          <w:sz w:val="20"/>
          <w:szCs w:val="20"/>
          <w:lang w:val="en-US"/>
        </w:rPr>
        <w:t>6</w:t>
      </w:r>
      <w:r w:rsidRPr="00C679F4">
        <w:rPr>
          <w:rFonts w:asciiTheme="minorHAnsi" w:hAnsiTheme="minorHAnsi"/>
          <w:b/>
          <w:sz w:val="20"/>
          <w:szCs w:val="20"/>
          <w:lang w:val="sr-Cyrl-RS"/>
        </w:rPr>
        <w:t>00.000,00</w:t>
      </w:r>
      <w:r w:rsidRPr="00C679F4">
        <w:rPr>
          <w:rFonts w:asciiTheme="minorHAnsi" w:hAnsiTheme="minorHAnsi"/>
          <w:sz w:val="20"/>
          <w:szCs w:val="20"/>
          <w:lang w:val="sr-Cyrl-RS"/>
        </w:rPr>
        <w:t xml:space="preserve"> </w:t>
      </w:r>
      <w:r w:rsidRPr="00C679F4">
        <w:rPr>
          <w:rFonts w:asciiTheme="minorHAnsi" w:hAnsiTheme="minorHAnsi"/>
          <w:b/>
          <w:sz w:val="20"/>
          <w:szCs w:val="20"/>
          <w:lang w:val="sr-Cyrl-RS"/>
        </w:rPr>
        <w:t>динара</w:t>
      </w:r>
      <w:r w:rsidRPr="00C679F4">
        <w:rPr>
          <w:rFonts w:asciiTheme="minorHAnsi" w:hAnsiTheme="minorHAnsi"/>
          <w:sz w:val="20"/>
          <w:szCs w:val="20"/>
          <w:lang w:val="sr-Cyrl-RS"/>
        </w:rPr>
        <w:t xml:space="preserve"> по пријави</w:t>
      </w:r>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односно</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до</w:t>
      </w:r>
      <w:proofErr w:type="spellEnd"/>
      <w:r w:rsidRPr="00C679F4">
        <w:rPr>
          <w:rFonts w:asciiTheme="minorHAnsi" w:hAnsiTheme="minorHAnsi"/>
          <w:sz w:val="20"/>
          <w:szCs w:val="20"/>
          <w:lang w:val="en-US"/>
        </w:rPr>
        <w:t xml:space="preserve"> </w:t>
      </w:r>
      <w:r w:rsidRPr="00C679F4">
        <w:rPr>
          <w:rFonts w:asciiTheme="minorHAnsi" w:hAnsiTheme="minorHAnsi"/>
          <w:b/>
          <w:sz w:val="20"/>
          <w:szCs w:val="20"/>
          <w:lang w:val="en-US"/>
        </w:rPr>
        <w:t>660.000,00</w:t>
      </w:r>
      <w:r w:rsidRPr="00C679F4">
        <w:rPr>
          <w:rFonts w:asciiTheme="minorHAnsi" w:hAnsiTheme="minorHAnsi"/>
          <w:sz w:val="20"/>
          <w:szCs w:val="20"/>
          <w:lang w:val="en-US"/>
        </w:rPr>
        <w:t xml:space="preserve"> </w:t>
      </w:r>
      <w:proofErr w:type="spellStart"/>
      <w:r w:rsidRPr="00C679F4">
        <w:rPr>
          <w:rFonts w:asciiTheme="minorHAnsi" w:hAnsiTheme="minorHAnsi"/>
          <w:b/>
          <w:sz w:val="20"/>
          <w:szCs w:val="20"/>
          <w:lang w:val="en-US"/>
        </w:rPr>
        <w:t>динара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за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подносиоце</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пријава</w:t>
      </w:r>
      <w:proofErr w:type="spellEnd"/>
      <w:r w:rsidRPr="00C679F4">
        <w:rPr>
          <w:rFonts w:asciiTheme="minorHAnsi" w:hAnsiTheme="minorHAnsi"/>
          <w:sz w:val="20"/>
          <w:szCs w:val="20"/>
          <w:lang w:val="en-US"/>
        </w:rPr>
        <w:t xml:space="preserve">: </w:t>
      </w:r>
      <w:r w:rsidR="004F3A05" w:rsidRPr="00C679F4">
        <w:rPr>
          <w:rFonts w:asciiTheme="minorHAnsi" w:eastAsiaTheme="minorHAnsi" w:hAnsiTheme="minorHAnsi" w:cstheme="minorBidi"/>
          <w:sz w:val="20"/>
          <w:szCs w:val="20"/>
          <w:lang w:val="sr-Cyrl-RS"/>
        </w:rPr>
        <w:t>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w:t>
      </w:r>
      <w:r w:rsidR="004F3A05" w:rsidRPr="00C679F4">
        <w:rPr>
          <w:rFonts w:asciiTheme="minorHAnsi" w:eastAsiaTheme="minorHAnsi" w:hAnsiTheme="minorHAnsi" w:cstheme="minorBidi"/>
          <w:sz w:val="20"/>
          <w:szCs w:val="20"/>
          <w:lang w:val="sr-Latn-BA"/>
        </w:rPr>
        <w:t xml:space="preserve"> (</w:t>
      </w:r>
      <w:r w:rsidR="00A3332F" w:rsidRPr="00C679F4">
        <w:rPr>
          <w:rFonts w:asciiTheme="minorHAnsi" w:hAnsiTheme="minorHAnsi"/>
          <w:sz w:val="20"/>
          <w:szCs w:val="20"/>
          <w:lang w:val="sr-Cyrl-RS"/>
        </w:rPr>
        <w:t>у случају да правно лице има више  оснивача и уколико је само је</w:t>
      </w:r>
      <w:r w:rsidR="004D187C" w:rsidRPr="00C679F4">
        <w:rPr>
          <w:rFonts w:asciiTheme="minorHAnsi" w:hAnsiTheme="minorHAnsi"/>
          <w:sz w:val="20"/>
          <w:szCs w:val="20"/>
          <w:lang w:val="sr-Cyrl-RS"/>
        </w:rPr>
        <w:t>дан оснивач старији од 40 година</w:t>
      </w:r>
      <w:r w:rsidR="00A3332F" w:rsidRPr="00C679F4">
        <w:rPr>
          <w:rFonts w:asciiTheme="minorHAnsi" w:hAnsiTheme="minorHAnsi"/>
          <w:sz w:val="20"/>
          <w:szCs w:val="20"/>
          <w:lang w:val="sr-Cyrl-RS"/>
        </w:rPr>
        <w:t>, а други млађи, м</w:t>
      </w:r>
      <w:proofErr w:type="spellStart"/>
      <w:r w:rsidR="00A3332F" w:rsidRPr="00C679F4">
        <w:rPr>
          <w:rFonts w:asciiTheme="minorHAnsi" w:hAnsiTheme="minorHAnsi"/>
          <w:sz w:val="20"/>
          <w:szCs w:val="20"/>
        </w:rPr>
        <w:t>аксималан</w:t>
      </w:r>
      <w:proofErr w:type="spellEnd"/>
      <w:r w:rsidR="00A3332F" w:rsidRPr="00C679F4">
        <w:rPr>
          <w:rFonts w:asciiTheme="minorHAnsi" w:hAnsiTheme="minorHAnsi"/>
          <w:sz w:val="20"/>
          <w:szCs w:val="20"/>
        </w:rPr>
        <w:t xml:space="preserve"> </w:t>
      </w:r>
      <w:proofErr w:type="spellStart"/>
      <w:r w:rsidR="00A3332F" w:rsidRPr="00C679F4">
        <w:rPr>
          <w:rFonts w:asciiTheme="minorHAnsi" w:hAnsiTheme="minorHAnsi"/>
          <w:sz w:val="20"/>
          <w:szCs w:val="20"/>
        </w:rPr>
        <w:t>износ</w:t>
      </w:r>
      <w:proofErr w:type="spellEnd"/>
      <w:r w:rsidR="00A3332F" w:rsidRPr="00C679F4">
        <w:rPr>
          <w:rFonts w:asciiTheme="minorHAnsi" w:hAnsiTheme="minorHAnsi"/>
          <w:sz w:val="20"/>
          <w:szCs w:val="20"/>
        </w:rPr>
        <w:t xml:space="preserve"> </w:t>
      </w:r>
      <w:proofErr w:type="spellStart"/>
      <w:r w:rsidR="00A3332F" w:rsidRPr="00C679F4">
        <w:rPr>
          <w:rFonts w:asciiTheme="minorHAnsi" w:hAnsiTheme="minorHAnsi"/>
          <w:sz w:val="20"/>
          <w:szCs w:val="20"/>
        </w:rPr>
        <w:t>бесповратних</w:t>
      </w:r>
      <w:proofErr w:type="spellEnd"/>
      <w:r w:rsidR="00A3332F" w:rsidRPr="00C679F4">
        <w:rPr>
          <w:rFonts w:asciiTheme="minorHAnsi" w:hAnsiTheme="minorHAnsi"/>
          <w:sz w:val="20"/>
          <w:szCs w:val="20"/>
        </w:rPr>
        <w:t xml:space="preserve"> </w:t>
      </w:r>
      <w:proofErr w:type="spellStart"/>
      <w:r w:rsidR="00A3332F" w:rsidRPr="00C679F4">
        <w:rPr>
          <w:rFonts w:asciiTheme="minorHAnsi" w:hAnsiTheme="minorHAnsi"/>
          <w:sz w:val="20"/>
          <w:szCs w:val="20"/>
        </w:rPr>
        <w:t>средстава</w:t>
      </w:r>
      <w:proofErr w:type="spellEnd"/>
      <w:r w:rsidR="00A3332F" w:rsidRPr="00C679F4">
        <w:rPr>
          <w:rFonts w:asciiTheme="minorHAnsi" w:hAnsiTheme="minorHAnsi"/>
          <w:sz w:val="20"/>
          <w:szCs w:val="20"/>
        </w:rPr>
        <w:t xml:space="preserve"> </w:t>
      </w:r>
      <w:r w:rsidR="00A3332F" w:rsidRPr="00C679F4">
        <w:rPr>
          <w:rFonts w:asciiTheme="minorHAnsi" w:hAnsiTheme="minorHAnsi"/>
          <w:sz w:val="20"/>
          <w:szCs w:val="20"/>
          <w:lang w:val="sr-Cyrl-CS"/>
        </w:rPr>
        <w:t xml:space="preserve">за системе за загревање тачка </w:t>
      </w:r>
      <w:r w:rsidR="0021429B" w:rsidRPr="00C679F4">
        <w:rPr>
          <w:rFonts w:asciiTheme="minorHAnsi" w:hAnsiTheme="minorHAnsi"/>
          <w:b/>
          <w:sz w:val="20"/>
          <w:szCs w:val="20"/>
          <w:lang w:val="sr-Cyrl-CS"/>
        </w:rPr>
        <w:t>9</w:t>
      </w:r>
      <w:r w:rsidR="00A3332F" w:rsidRPr="00C679F4">
        <w:rPr>
          <w:rFonts w:asciiTheme="minorHAnsi" w:hAnsiTheme="minorHAnsi"/>
          <w:sz w:val="20"/>
          <w:szCs w:val="20"/>
          <w:lang w:val="sr-Cyrl-CS"/>
        </w:rPr>
        <w:t xml:space="preserve"> јесте</w:t>
      </w:r>
      <w:r w:rsidR="00A3332F" w:rsidRPr="00C679F4">
        <w:rPr>
          <w:rFonts w:asciiTheme="minorHAnsi" w:hAnsiTheme="minorHAnsi"/>
          <w:sz w:val="20"/>
          <w:szCs w:val="20"/>
          <w:lang w:val="en-US"/>
        </w:rPr>
        <w:t xml:space="preserve"> </w:t>
      </w:r>
      <w:r w:rsidR="00A3332F" w:rsidRPr="00C679F4">
        <w:rPr>
          <w:rFonts w:asciiTheme="minorHAnsi" w:hAnsiTheme="minorHAnsi"/>
          <w:b/>
          <w:sz w:val="20"/>
          <w:szCs w:val="20"/>
          <w:lang w:val="sr-Cyrl-CS"/>
        </w:rPr>
        <w:t>1</w:t>
      </w:r>
      <w:r w:rsidR="00A3332F" w:rsidRPr="00C679F4">
        <w:rPr>
          <w:rFonts w:asciiTheme="minorHAnsi" w:hAnsiTheme="minorHAnsi"/>
          <w:b/>
          <w:sz w:val="20"/>
          <w:szCs w:val="20"/>
          <w:lang w:val="en-US"/>
        </w:rPr>
        <w:t>.3</w:t>
      </w:r>
      <w:r w:rsidR="00A3332F" w:rsidRPr="00C679F4">
        <w:rPr>
          <w:rFonts w:asciiTheme="minorHAnsi" w:hAnsiTheme="minorHAnsi"/>
          <w:b/>
          <w:sz w:val="20"/>
          <w:szCs w:val="20"/>
          <w:lang w:val="sr-Cyrl-CS"/>
        </w:rPr>
        <w:t>00</w:t>
      </w:r>
      <w:r w:rsidR="00A3332F" w:rsidRPr="00C679F4">
        <w:rPr>
          <w:rFonts w:asciiTheme="minorHAnsi" w:hAnsiTheme="minorHAnsi"/>
          <w:b/>
          <w:sz w:val="20"/>
          <w:szCs w:val="20"/>
          <w:lang w:val="en-US"/>
        </w:rPr>
        <w:t>,00</w:t>
      </w:r>
      <w:r w:rsidR="00A3332F" w:rsidRPr="00C679F4">
        <w:rPr>
          <w:rFonts w:asciiTheme="minorHAnsi" w:hAnsiTheme="minorHAnsi"/>
          <w:b/>
          <w:sz w:val="20"/>
          <w:szCs w:val="20"/>
          <w:lang w:val="sr-Cyrl-CS"/>
        </w:rPr>
        <w:t xml:space="preserve"> динара/</w:t>
      </w:r>
      <w:r w:rsidR="00A3332F" w:rsidRPr="00C679F4">
        <w:rPr>
          <w:rFonts w:asciiTheme="minorHAnsi" w:hAnsiTheme="minorHAnsi"/>
          <w:b/>
          <w:sz w:val="20"/>
          <w:szCs w:val="20"/>
          <w:lang w:val="sr-Cyrl-RS"/>
        </w:rPr>
        <w:t>к</w:t>
      </w:r>
      <w:r w:rsidR="00A3332F" w:rsidRPr="00C679F4">
        <w:rPr>
          <w:rFonts w:asciiTheme="minorHAnsi" w:hAnsiTheme="minorHAnsi"/>
          <w:b/>
          <w:sz w:val="20"/>
          <w:szCs w:val="20"/>
          <w:lang w:val="sr-Latn-RS"/>
        </w:rPr>
        <w:t>w</w:t>
      </w:r>
      <w:r w:rsidR="00A3332F" w:rsidRPr="00C679F4">
        <w:rPr>
          <w:rFonts w:asciiTheme="minorHAnsi" w:hAnsiTheme="minorHAnsi"/>
          <w:sz w:val="20"/>
          <w:szCs w:val="20"/>
          <w:lang w:val="sr-Cyrl-RS"/>
        </w:rPr>
        <w:t xml:space="preserve"> и</w:t>
      </w:r>
      <w:r w:rsidR="00A3332F" w:rsidRPr="00C679F4">
        <w:rPr>
          <w:rFonts w:asciiTheme="minorHAnsi" w:hAnsiTheme="minorHAnsi"/>
          <w:sz w:val="20"/>
          <w:szCs w:val="20"/>
          <w:lang w:val="sr-Cyrl-CS"/>
        </w:rPr>
        <w:t xml:space="preserve"> не може бити већи од</w:t>
      </w:r>
      <w:r w:rsidR="00A3332F" w:rsidRPr="00C679F4">
        <w:rPr>
          <w:rFonts w:asciiTheme="minorHAnsi" w:hAnsiTheme="minorHAnsi"/>
          <w:sz w:val="20"/>
          <w:szCs w:val="20"/>
          <w:lang w:val="sr-Cyrl-RS"/>
        </w:rPr>
        <w:t xml:space="preserve"> </w:t>
      </w:r>
      <w:r w:rsidR="00A3332F" w:rsidRPr="00C679F4">
        <w:rPr>
          <w:rFonts w:asciiTheme="minorHAnsi" w:hAnsiTheme="minorHAnsi"/>
          <w:b/>
          <w:sz w:val="20"/>
          <w:szCs w:val="20"/>
          <w:lang w:val="en-US"/>
        </w:rPr>
        <w:t>6</w:t>
      </w:r>
      <w:r w:rsidR="00A3332F" w:rsidRPr="00C679F4">
        <w:rPr>
          <w:rFonts w:asciiTheme="minorHAnsi" w:hAnsiTheme="minorHAnsi"/>
          <w:b/>
          <w:sz w:val="20"/>
          <w:szCs w:val="20"/>
          <w:lang w:val="sr-Cyrl-RS"/>
        </w:rPr>
        <w:t>00.000,00</w:t>
      </w:r>
      <w:r w:rsidR="00A3332F" w:rsidRPr="00C679F4">
        <w:rPr>
          <w:rFonts w:asciiTheme="minorHAnsi" w:hAnsiTheme="minorHAnsi"/>
          <w:sz w:val="20"/>
          <w:szCs w:val="20"/>
          <w:lang w:val="sr-Cyrl-RS"/>
        </w:rPr>
        <w:t xml:space="preserve"> </w:t>
      </w:r>
      <w:r w:rsidR="00A3332F" w:rsidRPr="00C679F4">
        <w:rPr>
          <w:rFonts w:asciiTheme="minorHAnsi" w:hAnsiTheme="minorHAnsi"/>
          <w:b/>
          <w:sz w:val="20"/>
          <w:szCs w:val="20"/>
          <w:lang w:val="sr-Cyrl-RS"/>
        </w:rPr>
        <w:t>динара).</w:t>
      </w:r>
    </w:p>
    <w:p w14:paraId="7728FD8B" w14:textId="77777777" w:rsidR="00FE7A2A" w:rsidRPr="00C679F4" w:rsidRDefault="0070747C" w:rsidP="00234ADE">
      <w:pPr>
        <w:ind w:right="-46"/>
        <w:rPr>
          <w:rFonts w:asciiTheme="minorHAnsi" w:eastAsiaTheme="minorEastAsia" w:hAnsiTheme="minorHAnsi"/>
          <w:sz w:val="20"/>
          <w:szCs w:val="20"/>
          <w:lang w:val="sr-Cyrl-RS" w:eastAsia="en-GB"/>
        </w:rPr>
      </w:pPr>
      <w:bookmarkStart w:id="2" w:name="OLE_LINK2"/>
      <w:bookmarkStart w:id="3" w:name="OLE_LINK3"/>
      <w:r w:rsidRPr="00C679F4">
        <w:rPr>
          <w:rFonts w:asciiTheme="minorHAnsi" w:hAnsiTheme="minorHAnsi"/>
          <w:sz w:val="20"/>
          <w:szCs w:val="20"/>
          <w:lang w:val="sr-Cyrl-CS"/>
        </w:rPr>
        <w:t xml:space="preserve">Укупан износ </w:t>
      </w:r>
      <w:r w:rsidRPr="00C679F4">
        <w:rPr>
          <w:rFonts w:asciiTheme="minorHAnsi" w:hAnsiTheme="minorHAnsi"/>
          <w:sz w:val="20"/>
          <w:szCs w:val="20"/>
          <w:lang w:val="sr-Cyrl-RS"/>
        </w:rPr>
        <w:t>бесповратних средстава</w:t>
      </w:r>
      <w:r w:rsidRPr="00C679F4">
        <w:rPr>
          <w:rFonts w:asciiTheme="minorHAnsi" w:hAnsiTheme="minorHAnsi"/>
          <w:b/>
          <w:sz w:val="20"/>
          <w:szCs w:val="20"/>
          <w:lang w:val="sr-Cyrl-CS"/>
        </w:rPr>
        <w:t xml:space="preserve"> </w:t>
      </w:r>
      <w:r w:rsidRPr="00C679F4">
        <w:rPr>
          <w:rFonts w:asciiTheme="minorHAnsi" w:hAnsiTheme="minorHAnsi"/>
          <w:sz w:val="20"/>
          <w:szCs w:val="20"/>
          <w:lang w:val="sr-Cyrl-CS"/>
        </w:rPr>
        <w:t>по једној пријави може бити максимално</w:t>
      </w:r>
      <w:r w:rsidRPr="00C679F4">
        <w:rPr>
          <w:rFonts w:asciiTheme="minorHAnsi" w:hAnsiTheme="minorHAnsi"/>
          <w:b/>
          <w:sz w:val="20"/>
          <w:szCs w:val="20"/>
          <w:lang w:val="en-US"/>
        </w:rPr>
        <w:t xml:space="preserve"> </w:t>
      </w:r>
      <w:r w:rsidR="00B7550D" w:rsidRPr="00C679F4">
        <w:rPr>
          <w:rFonts w:asciiTheme="minorHAnsi" w:hAnsiTheme="minorHAnsi"/>
          <w:b/>
          <w:sz w:val="20"/>
          <w:szCs w:val="20"/>
          <w:lang w:val="sr-Cyrl-CS"/>
        </w:rPr>
        <w:t>2</w:t>
      </w:r>
      <w:r w:rsidRPr="00C679F4">
        <w:rPr>
          <w:rFonts w:asciiTheme="minorHAnsi" w:hAnsiTheme="minorHAnsi"/>
          <w:b/>
          <w:sz w:val="20"/>
          <w:szCs w:val="20"/>
          <w:lang w:val="sr-Cyrl-CS"/>
        </w:rPr>
        <w:t>.</w:t>
      </w:r>
      <w:r w:rsidR="003F2C1C" w:rsidRPr="00C679F4">
        <w:rPr>
          <w:rFonts w:asciiTheme="minorHAnsi" w:hAnsiTheme="minorHAnsi"/>
          <w:b/>
          <w:sz w:val="20"/>
          <w:szCs w:val="20"/>
          <w:lang w:val="sr-Cyrl-RS"/>
        </w:rPr>
        <w:t>10</w:t>
      </w:r>
      <w:r w:rsidR="00B7550D" w:rsidRPr="00C679F4">
        <w:rPr>
          <w:rFonts w:asciiTheme="minorHAnsi" w:hAnsiTheme="minorHAnsi"/>
          <w:b/>
          <w:sz w:val="20"/>
          <w:szCs w:val="20"/>
          <w:lang w:val="sr-Cyrl-RS"/>
        </w:rPr>
        <w:t>0</w:t>
      </w:r>
      <w:r w:rsidRPr="00C679F4">
        <w:rPr>
          <w:rFonts w:asciiTheme="minorHAnsi" w:hAnsiTheme="minorHAnsi"/>
          <w:b/>
          <w:sz w:val="20"/>
          <w:szCs w:val="20"/>
          <w:lang w:val="sr-Cyrl-CS"/>
        </w:rPr>
        <w:t>.000,00 динара</w:t>
      </w:r>
      <w:r w:rsidRPr="00C679F4">
        <w:rPr>
          <w:rFonts w:asciiTheme="minorHAnsi" w:hAnsiTheme="minorHAnsi"/>
          <w:b/>
          <w:sz w:val="20"/>
          <w:szCs w:val="20"/>
          <w:lang w:val="en-US"/>
        </w:rPr>
        <w:t xml:space="preserve"> </w:t>
      </w:r>
      <w:proofErr w:type="spellStart"/>
      <w:r w:rsidRPr="00C679F4">
        <w:rPr>
          <w:rFonts w:asciiTheme="minorHAnsi" w:hAnsiTheme="minorHAnsi"/>
          <w:sz w:val="20"/>
          <w:szCs w:val="20"/>
          <w:lang w:val="en-US"/>
        </w:rPr>
        <w:t>односно</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до</w:t>
      </w:r>
      <w:proofErr w:type="spellEnd"/>
      <w:r w:rsidRPr="00C679F4">
        <w:rPr>
          <w:rFonts w:asciiTheme="minorHAnsi" w:hAnsiTheme="minorHAnsi"/>
          <w:sz w:val="20"/>
          <w:szCs w:val="20"/>
          <w:lang w:val="en-US"/>
        </w:rPr>
        <w:t xml:space="preserve"> </w:t>
      </w:r>
      <w:r w:rsidR="003F2C1C" w:rsidRPr="00C679F4">
        <w:rPr>
          <w:rFonts w:asciiTheme="minorHAnsi" w:hAnsiTheme="minorHAnsi"/>
          <w:b/>
          <w:sz w:val="20"/>
          <w:szCs w:val="20"/>
          <w:lang w:val="sr-Cyrl-RS"/>
        </w:rPr>
        <w:t>2</w:t>
      </w:r>
      <w:r w:rsidR="003F2C1C" w:rsidRPr="00C679F4">
        <w:rPr>
          <w:rFonts w:asciiTheme="minorHAnsi" w:hAnsiTheme="minorHAnsi"/>
          <w:b/>
          <w:sz w:val="20"/>
          <w:szCs w:val="20"/>
          <w:lang w:val="en-US"/>
        </w:rPr>
        <w:t>.</w:t>
      </w:r>
      <w:r w:rsidR="003F2C1C" w:rsidRPr="00C679F4">
        <w:rPr>
          <w:rFonts w:asciiTheme="minorHAnsi" w:hAnsiTheme="minorHAnsi"/>
          <w:b/>
          <w:sz w:val="20"/>
          <w:szCs w:val="20"/>
          <w:lang w:val="sr-Cyrl-RS"/>
        </w:rPr>
        <w:t>310</w:t>
      </w:r>
      <w:r w:rsidRPr="00C679F4">
        <w:rPr>
          <w:rFonts w:asciiTheme="minorHAnsi" w:hAnsiTheme="minorHAnsi"/>
          <w:b/>
          <w:sz w:val="20"/>
          <w:szCs w:val="20"/>
          <w:lang w:val="en-US"/>
        </w:rPr>
        <w:t>.000,00</w:t>
      </w:r>
      <w:r w:rsidRPr="00C679F4">
        <w:rPr>
          <w:rFonts w:asciiTheme="minorHAnsi" w:hAnsiTheme="minorHAnsi"/>
          <w:sz w:val="20"/>
          <w:szCs w:val="20"/>
          <w:lang w:val="en-US"/>
        </w:rPr>
        <w:t xml:space="preserve"> </w:t>
      </w:r>
      <w:proofErr w:type="spellStart"/>
      <w:r w:rsidRPr="00C679F4">
        <w:rPr>
          <w:rFonts w:asciiTheme="minorHAnsi" w:hAnsiTheme="minorHAnsi"/>
          <w:b/>
          <w:sz w:val="20"/>
          <w:szCs w:val="20"/>
          <w:lang w:val="en-US"/>
        </w:rPr>
        <w:t>динара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за</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подносиоце</w:t>
      </w:r>
      <w:proofErr w:type="spellEnd"/>
      <w:r w:rsidRPr="00C679F4">
        <w:rPr>
          <w:rFonts w:asciiTheme="minorHAnsi" w:hAnsiTheme="minorHAnsi"/>
          <w:sz w:val="20"/>
          <w:szCs w:val="20"/>
          <w:lang w:val="en-US"/>
        </w:rPr>
        <w:t xml:space="preserve"> </w:t>
      </w:r>
      <w:proofErr w:type="spellStart"/>
      <w:r w:rsidRPr="00C679F4">
        <w:rPr>
          <w:rFonts w:asciiTheme="minorHAnsi" w:hAnsiTheme="minorHAnsi"/>
          <w:sz w:val="20"/>
          <w:szCs w:val="20"/>
          <w:lang w:val="en-US"/>
        </w:rPr>
        <w:t>пријава</w:t>
      </w:r>
      <w:proofErr w:type="spellEnd"/>
      <w:r w:rsidRPr="00C679F4">
        <w:rPr>
          <w:rFonts w:asciiTheme="minorHAnsi" w:hAnsiTheme="minorHAnsi"/>
          <w:sz w:val="20"/>
          <w:szCs w:val="20"/>
          <w:lang w:val="en-US"/>
        </w:rPr>
        <w:t xml:space="preserve">: </w:t>
      </w:r>
      <w:r w:rsidR="00A3332F" w:rsidRPr="00C679F4">
        <w:rPr>
          <w:rFonts w:asciiTheme="minorHAnsi" w:eastAsiaTheme="minorHAnsi" w:hAnsiTheme="minorHAnsi" w:cstheme="minorBidi"/>
          <w:sz w:val="20"/>
          <w:szCs w:val="20"/>
          <w:lang w:val="sr-Cyrl-RS"/>
        </w:rPr>
        <w:t xml:space="preserve">физичка лица, предузетнике и правна лица, чије </w:t>
      </w:r>
      <w:r w:rsidR="00A3332F" w:rsidRPr="00C679F4">
        <w:rPr>
          <w:rFonts w:asciiTheme="minorHAnsi" w:eastAsiaTheme="minorHAnsi" w:hAnsiTheme="minorHAnsi" w:cstheme="minorBidi"/>
          <w:sz w:val="20"/>
          <w:szCs w:val="20"/>
          <w:lang w:val="sr-Cyrl-RS"/>
        </w:rPr>
        <w:lastRenderedPageBreak/>
        <w:t>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w:t>
      </w:r>
      <w:bookmarkEnd w:id="2"/>
      <w:bookmarkEnd w:id="3"/>
      <w:r w:rsidR="00A3332F" w:rsidRPr="00C679F4">
        <w:rPr>
          <w:rFonts w:asciiTheme="minorHAnsi" w:eastAsiaTheme="minorHAnsi" w:hAnsiTheme="minorHAnsi" w:cstheme="minorBidi"/>
          <w:sz w:val="20"/>
          <w:szCs w:val="20"/>
          <w:lang w:val="sr-Latn-BA"/>
        </w:rPr>
        <w:t xml:space="preserve"> (</w:t>
      </w:r>
      <w:r w:rsidR="00A3332F" w:rsidRPr="00C679F4">
        <w:rPr>
          <w:rFonts w:asciiTheme="minorHAnsi" w:hAnsiTheme="minorHAnsi"/>
          <w:sz w:val="20"/>
          <w:szCs w:val="20"/>
          <w:lang w:val="sr-Cyrl-RS"/>
        </w:rPr>
        <w:t xml:space="preserve">у случају да правно лице има више  оснивача и уколико је само један оснивач старији од 40 години, а други млађи, </w:t>
      </w:r>
      <w:r w:rsidR="00A3332F" w:rsidRPr="00C679F4">
        <w:rPr>
          <w:rFonts w:asciiTheme="minorHAnsi" w:hAnsiTheme="minorHAnsi"/>
          <w:sz w:val="20"/>
          <w:szCs w:val="20"/>
          <w:lang w:val="sr-Cyrl-CS"/>
        </w:rPr>
        <w:t xml:space="preserve">износ </w:t>
      </w:r>
      <w:r w:rsidR="00A3332F" w:rsidRPr="00C679F4">
        <w:rPr>
          <w:rFonts w:asciiTheme="minorHAnsi" w:hAnsiTheme="minorHAnsi"/>
          <w:sz w:val="20"/>
          <w:szCs w:val="20"/>
          <w:lang w:val="sr-Cyrl-RS"/>
        </w:rPr>
        <w:t>бесповратних средстава</w:t>
      </w:r>
      <w:r w:rsidR="00A3332F" w:rsidRPr="00C679F4">
        <w:rPr>
          <w:rFonts w:asciiTheme="minorHAnsi" w:hAnsiTheme="minorHAnsi"/>
          <w:b/>
          <w:sz w:val="20"/>
          <w:szCs w:val="20"/>
          <w:lang w:val="sr-Cyrl-CS"/>
        </w:rPr>
        <w:t xml:space="preserve"> </w:t>
      </w:r>
      <w:r w:rsidR="00A3332F" w:rsidRPr="00C679F4">
        <w:rPr>
          <w:rFonts w:asciiTheme="minorHAnsi" w:hAnsiTheme="minorHAnsi"/>
          <w:sz w:val="20"/>
          <w:szCs w:val="20"/>
          <w:lang w:val="sr-Cyrl-CS"/>
        </w:rPr>
        <w:t>по једној пријави може бити максимално</w:t>
      </w:r>
      <w:r w:rsidR="00A3332F" w:rsidRPr="00C679F4">
        <w:rPr>
          <w:rFonts w:asciiTheme="minorHAnsi" w:hAnsiTheme="minorHAnsi"/>
          <w:b/>
          <w:sz w:val="20"/>
          <w:szCs w:val="20"/>
          <w:lang w:val="en-US"/>
        </w:rPr>
        <w:t xml:space="preserve"> </w:t>
      </w:r>
      <w:r w:rsidR="00A3332F" w:rsidRPr="00C679F4">
        <w:rPr>
          <w:rFonts w:asciiTheme="minorHAnsi" w:hAnsiTheme="minorHAnsi"/>
          <w:b/>
          <w:sz w:val="20"/>
          <w:szCs w:val="20"/>
          <w:lang w:val="sr-Cyrl-CS"/>
        </w:rPr>
        <w:t>2.</w:t>
      </w:r>
      <w:r w:rsidR="00A3332F" w:rsidRPr="00C679F4">
        <w:rPr>
          <w:rFonts w:asciiTheme="minorHAnsi" w:hAnsiTheme="minorHAnsi"/>
          <w:b/>
          <w:sz w:val="20"/>
          <w:szCs w:val="20"/>
          <w:lang w:val="sr-Cyrl-RS"/>
        </w:rPr>
        <w:t>100</w:t>
      </w:r>
      <w:r w:rsidR="00A3332F" w:rsidRPr="00C679F4">
        <w:rPr>
          <w:rFonts w:asciiTheme="minorHAnsi" w:hAnsiTheme="minorHAnsi"/>
          <w:b/>
          <w:sz w:val="20"/>
          <w:szCs w:val="20"/>
          <w:lang w:val="sr-Cyrl-CS"/>
        </w:rPr>
        <w:t>.000,00 динара).</w:t>
      </w:r>
    </w:p>
    <w:p w14:paraId="7A93A7F7" w14:textId="77777777" w:rsidR="00320952" w:rsidRPr="00C679F4" w:rsidRDefault="00320952" w:rsidP="00CF7C56">
      <w:pPr>
        <w:widowControl w:val="0"/>
        <w:autoSpaceDE w:val="0"/>
        <w:autoSpaceDN w:val="0"/>
        <w:adjustRightInd w:val="0"/>
        <w:ind w:left="20" w:firstLine="688"/>
        <w:rPr>
          <w:rFonts w:asciiTheme="minorHAnsi" w:hAnsiTheme="minorHAnsi" w:cs="Arial"/>
          <w:bCs/>
          <w:sz w:val="20"/>
          <w:szCs w:val="20"/>
          <w:lang w:val="sr-Cyrl-RS" w:eastAsia="sr-Latn-RS"/>
        </w:rPr>
      </w:pPr>
      <w:r w:rsidRPr="00C679F4">
        <w:rPr>
          <w:rFonts w:asciiTheme="minorHAnsi" w:hAnsiTheme="minorHAnsi" w:cs="Arial"/>
          <w:b/>
          <w:bCs/>
          <w:sz w:val="20"/>
          <w:szCs w:val="20"/>
          <w:lang w:val="sr-Latn-RS" w:eastAsia="sr-Latn-RS"/>
        </w:rPr>
        <w:t xml:space="preserve">Минималан износ бесповратних средстава по једној пријави </w:t>
      </w:r>
      <w:r w:rsidRPr="00C679F4">
        <w:rPr>
          <w:rFonts w:asciiTheme="minorHAnsi" w:hAnsiTheme="minorHAnsi" w:cs="Arial"/>
          <w:b/>
          <w:bCs/>
          <w:sz w:val="20"/>
          <w:szCs w:val="20"/>
          <w:lang w:val="sr-Cyrl-RS" w:eastAsia="sr-Latn-RS"/>
        </w:rPr>
        <w:t xml:space="preserve">износи </w:t>
      </w:r>
      <w:r w:rsidR="002754A0" w:rsidRPr="00C679F4">
        <w:rPr>
          <w:rFonts w:asciiTheme="minorHAnsi" w:hAnsiTheme="minorHAnsi" w:cs="Arial"/>
          <w:b/>
          <w:bCs/>
          <w:sz w:val="20"/>
          <w:szCs w:val="20"/>
          <w:lang w:val="sr-Cyrl-RS" w:eastAsia="sr-Latn-RS"/>
        </w:rPr>
        <w:t>6</w:t>
      </w:r>
      <w:r w:rsidR="005E01E4" w:rsidRPr="00C679F4">
        <w:rPr>
          <w:rFonts w:asciiTheme="minorHAnsi" w:hAnsiTheme="minorHAnsi" w:cs="Arial"/>
          <w:b/>
          <w:bCs/>
          <w:sz w:val="20"/>
          <w:szCs w:val="20"/>
          <w:lang w:val="sr-Latn-RS" w:eastAsia="sr-Latn-RS"/>
        </w:rPr>
        <w:t>0.</w:t>
      </w:r>
      <w:r w:rsidR="005E01E4" w:rsidRPr="00C679F4">
        <w:rPr>
          <w:rFonts w:asciiTheme="minorHAnsi" w:hAnsiTheme="minorHAnsi" w:cs="Arial"/>
          <w:b/>
          <w:bCs/>
          <w:sz w:val="20"/>
          <w:szCs w:val="20"/>
          <w:lang w:val="sr-Cyrl-RS" w:eastAsia="sr-Latn-RS"/>
        </w:rPr>
        <w:t>0</w:t>
      </w:r>
      <w:r w:rsidRPr="00C679F4">
        <w:rPr>
          <w:rFonts w:asciiTheme="minorHAnsi" w:hAnsiTheme="minorHAnsi" w:cs="Arial"/>
          <w:b/>
          <w:bCs/>
          <w:sz w:val="20"/>
          <w:szCs w:val="20"/>
          <w:lang w:val="sr-Latn-RS" w:eastAsia="sr-Latn-RS"/>
        </w:rPr>
        <w:t>00,00</w:t>
      </w:r>
      <w:r w:rsidRPr="00C679F4">
        <w:rPr>
          <w:rFonts w:asciiTheme="minorHAnsi" w:hAnsiTheme="minorHAnsi" w:cs="Arial"/>
          <w:bCs/>
          <w:sz w:val="20"/>
          <w:szCs w:val="20"/>
          <w:lang w:val="sr-Latn-RS" w:eastAsia="sr-Latn-RS"/>
        </w:rPr>
        <w:t xml:space="preserve"> динара</w:t>
      </w:r>
      <w:r w:rsidRPr="00C679F4">
        <w:rPr>
          <w:rFonts w:asciiTheme="minorHAnsi" w:hAnsiTheme="minorHAnsi" w:cs="Arial"/>
          <w:bCs/>
          <w:sz w:val="20"/>
          <w:szCs w:val="20"/>
          <w:lang w:val="sr-Cyrl-RS" w:eastAsia="sr-Latn-RS"/>
        </w:rPr>
        <w:t>,</w:t>
      </w:r>
      <w:r w:rsidRPr="00C679F4">
        <w:rPr>
          <w:rFonts w:asciiTheme="minorHAnsi" w:hAnsiTheme="minorHAnsi"/>
          <w:sz w:val="20"/>
          <w:szCs w:val="20"/>
          <w:lang w:val="sr-Cyrl-RS" w:eastAsia="sr-Latn-RS"/>
        </w:rPr>
        <w:t xml:space="preserve"> </w:t>
      </w:r>
      <w:r w:rsidRPr="00C679F4">
        <w:rPr>
          <w:rFonts w:asciiTheme="minorHAnsi" w:hAnsiTheme="minorHAnsi" w:cs="Arial"/>
          <w:bCs/>
          <w:sz w:val="20"/>
          <w:szCs w:val="20"/>
          <w:lang w:val="sr-Cyrl-RS" w:eastAsia="sr-Latn-RS"/>
        </w:rPr>
        <w:t xml:space="preserve">а разматраће се само пријаве чија је вредност прихваљивих трошкова инвестиције једнака </w:t>
      </w:r>
      <w:r w:rsidR="005E01E4" w:rsidRPr="00C679F4">
        <w:rPr>
          <w:rFonts w:asciiTheme="minorHAnsi" w:hAnsiTheme="minorHAnsi" w:cs="Arial"/>
          <w:bCs/>
          <w:sz w:val="20"/>
          <w:szCs w:val="20"/>
          <w:lang w:val="sr-Cyrl-RS" w:eastAsia="sr-Latn-RS"/>
        </w:rPr>
        <w:t xml:space="preserve">или већа од </w:t>
      </w:r>
      <w:r w:rsidR="002754A0" w:rsidRPr="00C679F4">
        <w:rPr>
          <w:rFonts w:asciiTheme="minorHAnsi" w:hAnsiTheme="minorHAnsi" w:cs="Arial"/>
          <w:b/>
          <w:bCs/>
          <w:sz w:val="20"/>
          <w:szCs w:val="20"/>
          <w:lang w:val="sr-Cyrl-RS" w:eastAsia="sr-Latn-RS"/>
        </w:rPr>
        <w:t>100</w:t>
      </w:r>
      <w:r w:rsidRPr="00C679F4">
        <w:rPr>
          <w:rFonts w:asciiTheme="minorHAnsi" w:hAnsiTheme="minorHAnsi" w:cs="Arial"/>
          <w:b/>
          <w:bCs/>
          <w:sz w:val="20"/>
          <w:szCs w:val="20"/>
          <w:lang w:val="sr-Cyrl-RS" w:eastAsia="sr-Latn-RS"/>
        </w:rPr>
        <w:t>.</w:t>
      </w:r>
      <w:r w:rsidR="002754A0" w:rsidRPr="00C679F4">
        <w:rPr>
          <w:rFonts w:asciiTheme="minorHAnsi" w:hAnsiTheme="minorHAnsi" w:cs="Arial"/>
          <w:b/>
          <w:bCs/>
          <w:sz w:val="20"/>
          <w:szCs w:val="20"/>
          <w:lang w:val="sr-Cyrl-RS" w:eastAsia="sr-Latn-RS"/>
        </w:rPr>
        <w:t>0</w:t>
      </w:r>
      <w:r w:rsidR="00C634FE" w:rsidRPr="00C679F4">
        <w:rPr>
          <w:rFonts w:asciiTheme="minorHAnsi" w:hAnsiTheme="minorHAnsi" w:cs="Arial"/>
          <w:b/>
          <w:bCs/>
          <w:sz w:val="20"/>
          <w:szCs w:val="20"/>
          <w:lang w:val="sr-Cyrl-RS" w:eastAsia="sr-Latn-RS"/>
        </w:rPr>
        <w:t>00</w:t>
      </w:r>
      <w:r w:rsidRPr="00C679F4">
        <w:rPr>
          <w:rFonts w:asciiTheme="minorHAnsi" w:hAnsiTheme="minorHAnsi" w:cs="Arial"/>
          <w:b/>
          <w:bCs/>
          <w:sz w:val="20"/>
          <w:szCs w:val="20"/>
          <w:lang w:val="sr-Cyrl-RS" w:eastAsia="sr-Latn-RS"/>
        </w:rPr>
        <w:t>,00</w:t>
      </w:r>
      <w:r w:rsidRPr="00C679F4">
        <w:rPr>
          <w:rFonts w:asciiTheme="minorHAnsi" w:hAnsiTheme="minorHAnsi" w:cs="Arial"/>
          <w:bCs/>
          <w:sz w:val="20"/>
          <w:szCs w:val="20"/>
          <w:lang w:val="sr-Cyrl-RS" w:eastAsia="sr-Latn-RS"/>
        </w:rPr>
        <w:t xml:space="preserve"> динара </w:t>
      </w:r>
      <w:r w:rsidR="005E01E4" w:rsidRPr="00C679F4">
        <w:rPr>
          <w:rFonts w:asciiTheme="minorHAnsi" w:hAnsiTheme="minorHAnsi" w:cs="Arial"/>
          <w:bCs/>
          <w:sz w:val="20"/>
          <w:szCs w:val="20"/>
          <w:lang w:val="sr-Cyrl-RS" w:eastAsia="sr-Latn-RS"/>
        </w:rPr>
        <w:t>без ПДВ-а.</w:t>
      </w:r>
    </w:p>
    <w:p w14:paraId="0D9FB348" w14:textId="77777777" w:rsidR="007F0ABD" w:rsidRPr="00C679F4" w:rsidRDefault="007F0ABD" w:rsidP="00320952">
      <w:pPr>
        <w:widowControl w:val="0"/>
        <w:autoSpaceDE w:val="0"/>
        <w:autoSpaceDN w:val="0"/>
        <w:adjustRightInd w:val="0"/>
        <w:ind w:left="20"/>
        <w:rPr>
          <w:rFonts w:asciiTheme="minorHAnsi" w:hAnsiTheme="minorHAnsi"/>
          <w:sz w:val="20"/>
          <w:szCs w:val="20"/>
          <w:lang w:val="sr-Cyrl-RS" w:eastAsia="sr-Latn-RS"/>
        </w:rPr>
      </w:pPr>
    </w:p>
    <w:p w14:paraId="42AD9112" w14:textId="77777777" w:rsidR="0081700E" w:rsidRPr="00C679F4" w:rsidRDefault="0081700E" w:rsidP="0081700E">
      <w:pPr>
        <w:widowControl w:val="0"/>
        <w:overflowPunct w:val="0"/>
        <w:autoSpaceDE w:val="0"/>
        <w:autoSpaceDN w:val="0"/>
        <w:adjustRightInd w:val="0"/>
        <w:spacing w:line="244" w:lineRule="auto"/>
        <w:rPr>
          <w:rFonts w:asciiTheme="minorHAnsi" w:hAnsiTheme="minorHAnsi" w:cs="Verdana"/>
          <w:sz w:val="20"/>
          <w:szCs w:val="20"/>
          <w:lang w:val="sr-Cyrl-RS"/>
        </w:rPr>
      </w:pPr>
      <w:r w:rsidRPr="00C679F4">
        <w:rPr>
          <w:rFonts w:asciiTheme="minorHAnsi" w:hAnsiTheme="minorHAnsi" w:cs="Verdana"/>
          <w:sz w:val="20"/>
          <w:szCs w:val="20"/>
          <w:lang w:val="sr-Cyrl-RS"/>
        </w:rPr>
        <w:t>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w:t>
      </w:r>
      <w:r w:rsidR="007953B7" w:rsidRPr="00C679F4">
        <w:rPr>
          <w:rFonts w:asciiTheme="minorHAnsi" w:hAnsiTheme="minorHAnsi" w:cs="Verdana"/>
          <w:sz w:val="20"/>
          <w:szCs w:val="20"/>
          <w:lang w:val="sr-Cyrl-RS"/>
        </w:rPr>
        <w:t xml:space="preserve"> </w:t>
      </w:r>
      <w:r w:rsidRPr="00C679F4">
        <w:rPr>
          <w:rFonts w:asciiTheme="minorHAnsi" w:hAnsiTheme="minorHAnsi" w:cs="Verdana"/>
          <w:b/>
          <w:sz w:val="20"/>
          <w:szCs w:val="20"/>
          <w:lang w:val="sr-Cyrl-RS"/>
        </w:rPr>
        <w:t>НУЛТА КОНТРОЛА</w:t>
      </w:r>
      <w:r w:rsidRPr="00C679F4">
        <w:rPr>
          <w:rFonts w:asciiTheme="minorHAnsi" w:hAnsiTheme="minorHAnsi" w:cs="Verdana"/>
          <w:sz w:val="20"/>
          <w:szCs w:val="20"/>
          <w:lang w:val="sr-Cyrl-RS"/>
        </w:rPr>
        <w:t xml:space="preserve">. </w:t>
      </w:r>
      <w:r w:rsidRPr="00C679F4">
        <w:rPr>
          <w:rFonts w:asciiTheme="minorHAnsi" w:hAnsiTheme="minorHAnsi" w:cs="Verdana"/>
          <w:b/>
          <w:sz w:val="20"/>
          <w:szCs w:val="20"/>
          <w:lang w:val="sr-Cyrl-RS"/>
        </w:rPr>
        <w:t>НУЛТОМ КОНТРОЛОМ</w:t>
      </w:r>
      <w:r w:rsidRPr="00C679F4">
        <w:rPr>
          <w:rFonts w:asciiTheme="minorHAnsi" w:hAnsiTheme="minorHAnsi" w:cs="Verdana"/>
          <w:sz w:val="20"/>
          <w:szCs w:val="20"/>
          <w:lang w:val="sr-Cyrl-RS"/>
        </w:rPr>
        <w:t xml:space="preserve"> се сматра утврђивање затеченог чињеничног стања на терену. Инвестиције започете  пре  нулте контроле се</w:t>
      </w:r>
      <w:r w:rsidRPr="00C679F4">
        <w:rPr>
          <w:rFonts w:asciiTheme="minorHAnsi" w:hAnsiTheme="minorHAnsi" w:cs="Verdana"/>
          <w:b/>
          <w:sz w:val="20"/>
          <w:szCs w:val="20"/>
          <w:lang w:val="sr-Cyrl-RS"/>
        </w:rPr>
        <w:t xml:space="preserve"> не прихватају.</w:t>
      </w:r>
      <w:r w:rsidRPr="00C679F4">
        <w:rPr>
          <w:rFonts w:asciiTheme="minorHAnsi" w:hAnsiTheme="minorHAnsi" w:cs="Verdana"/>
          <w:sz w:val="20"/>
          <w:szCs w:val="20"/>
          <w:lang w:val="sr-Cyrl-RS"/>
        </w:rPr>
        <w:t xml:space="preserve"> </w:t>
      </w:r>
    </w:p>
    <w:p w14:paraId="17A3370F" w14:textId="77777777" w:rsidR="0081700E" w:rsidRPr="00C679F4" w:rsidRDefault="0081700E" w:rsidP="0081700E">
      <w:pPr>
        <w:spacing w:line="276" w:lineRule="auto"/>
        <w:rPr>
          <w:rFonts w:asciiTheme="minorHAnsi" w:eastAsiaTheme="minorHAnsi" w:hAnsiTheme="minorHAnsi" w:cstheme="minorBidi"/>
          <w:sz w:val="20"/>
          <w:szCs w:val="20"/>
          <w:lang w:val="sr-Cyrl-RS"/>
        </w:rPr>
      </w:pPr>
    </w:p>
    <w:p w14:paraId="6B83F3EB" w14:textId="77777777" w:rsidR="0081700E" w:rsidRPr="00C679F4" w:rsidRDefault="0081700E" w:rsidP="00CF7C56">
      <w:pPr>
        <w:spacing w:line="276" w:lineRule="auto"/>
        <w:ind w:firstLine="708"/>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Приликом разматрања поднетих пријава за остваривање бесповратних средстава, признаваће се само инвести</w:t>
      </w:r>
      <w:r w:rsidR="00326498" w:rsidRPr="00C679F4">
        <w:rPr>
          <w:rFonts w:asciiTheme="minorHAnsi" w:eastAsiaTheme="minorHAnsi" w:hAnsiTheme="minorHAnsi" w:cstheme="minorBidi"/>
          <w:sz w:val="20"/>
          <w:szCs w:val="20"/>
          <w:lang w:val="sr-Cyrl-RS"/>
        </w:rPr>
        <w:t>ције реализоване након 01.01.202</w:t>
      </w:r>
      <w:r w:rsidR="00800F38" w:rsidRPr="00C679F4">
        <w:rPr>
          <w:rFonts w:asciiTheme="minorHAnsi" w:eastAsiaTheme="minorHAnsi" w:hAnsiTheme="minorHAnsi" w:cstheme="minorBidi"/>
          <w:sz w:val="20"/>
          <w:szCs w:val="20"/>
          <w:lang w:val="sr-Cyrl-RS"/>
        </w:rPr>
        <w:t>1</w:t>
      </w:r>
      <w:r w:rsidRPr="00C679F4">
        <w:rPr>
          <w:rFonts w:asciiTheme="minorHAnsi" w:eastAsiaTheme="minorHAnsi" w:hAnsiTheme="minorHAnsi" w:cstheme="minorBidi"/>
          <w:sz w:val="20"/>
          <w:szCs w:val="20"/>
          <w:lang w:val="sr-Cyrl-RS"/>
        </w:rPr>
        <w:t>. године.</w:t>
      </w:r>
    </w:p>
    <w:p w14:paraId="4031646C" w14:textId="77777777" w:rsidR="00320952" w:rsidRPr="00C679F4" w:rsidRDefault="00320952" w:rsidP="00234ADE">
      <w:pPr>
        <w:ind w:right="-46"/>
        <w:rPr>
          <w:rFonts w:asciiTheme="minorHAnsi" w:eastAsiaTheme="minorEastAsia" w:hAnsiTheme="minorHAnsi"/>
          <w:sz w:val="20"/>
          <w:szCs w:val="20"/>
          <w:lang w:val="sr-Cyrl-RS" w:eastAsia="en-GB"/>
        </w:rPr>
      </w:pPr>
    </w:p>
    <w:p w14:paraId="41E66C5C" w14:textId="77777777" w:rsidR="0070747C" w:rsidRPr="00C679F4" w:rsidRDefault="0070747C" w:rsidP="0070747C">
      <w:pPr>
        <w:spacing w:line="276" w:lineRule="auto"/>
        <w:ind w:right="-46"/>
        <w:rPr>
          <w:rFonts w:asciiTheme="minorHAnsi" w:hAnsiTheme="minorHAnsi"/>
          <w:sz w:val="20"/>
          <w:szCs w:val="20"/>
          <w:lang w:val="sr-Cyrl-CS"/>
        </w:rPr>
      </w:pPr>
      <w:r w:rsidRPr="00C679F4">
        <w:rPr>
          <w:rFonts w:asciiTheme="minorHAnsi" w:hAnsiTheme="minorHAnsi"/>
          <w:sz w:val="20"/>
          <w:szCs w:val="20"/>
          <w:lang w:val="sr-Cyrl-RS"/>
        </w:rPr>
        <w:t xml:space="preserve">Бесповратна </w:t>
      </w:r>
      <w:r w:rsidRPr="00C679F4">
        <w:rPr>
          <w:rFonts w:asciiTheme="minorHAnsi" w:hAnsiTheme="minorHAnsi"/>
          <w:sz w:val="20"/>
          <w:szCs w:val="20"/>
          <w:lang w:val="sr-Cyrl-CS"/>
        </w:rPr>
        <w:t>средства која се додељују по овом конкурсу намењена су за:</w:t>
      </w:r>
    </w:p>
    <w:p w14:paraId="3FD7D931" w14:textId="77777777" w:rsidR="002C1E76" w:rsidRPr="00C679F4" w:rsidRDefault="002C1E76" w:rsidP="0070747C">
      <w:pPr>
        <w:spacing w:line="276" w:lineRule="auto"/>
        <w:ind w:right="-46"/>
        <w:rPr>
          <w:rFonts w:asciiTheme="minorHAnsi" w:hAnsiTheme="minorHAnsi"/>
          <w:sz w:val="20"/>
          <w:szCs w:val="20"/>
          <w:lang w:val="sr-Cyrl-CS"/>
        </w:rPr>
      </w:pPr>
    </w:p>
    <w:p w14:paraId="56B4097C" w14:textId="77777777" w:rsidR="0070747C" w:rsidRPr="00C679F4" w:rsidRDefault="0070747C" w:rsidP="0070747C">
      <w:pPr>
        <w:numPr>
          <w:ilvl w:val="0"/>
          <w:numId w:val="1"/>
        </w:numPr>
        <w:ind w:left="1080"/>
        <w:rPr>
          <w:rFonts w:asciiTheme="minorHAnsi" w:hAnsiTheme="minorHAnsi"/>
          <w:sz w:val="20"/>
          <w:szCs w:val="20"/>
          <w:lang w:val="sr-Cyrl-RS"/>
        </w:rPr>
      </w:pPr>
      <w:r w:rsidRPr="00C679F4">
        <w:rPr>
          <w:rFonts w:asciiTheme="minorHAnsi" w:hAnsiTheme="minorHAnsi"/>
          <w:sz w:val="20"/>
          <w:szCs w:val="20"/>
          <w:lang w:val="sr-Cyrl-CS"/>
        </w:rPr>
        <w:t>конструкцију за објекте заштићеног простора (алуминијумска, поцинковано-челична, челична и пластична)</w:t>
      </w:r>
      <w:r w:rsidRPr="00C679F4">
        <w:rPr>
          <w:rFonts w:asciiTheme="minorHAnsi" w:hAnsiTheme="minorHAnsi"/>
          <w:sz w:val="20"/>
          <w:szCs w:val="20"/>
          <w:lang w:val="sr-Cyrl-RS"/>
        </w:rPr>
        <w:t>;</w:t>
      </w:r>
    </w:p>
    <w:p w14:paraId="53DCCE56" w14:textId="77777777" w:rsidR="0070747C" w:rsidRPr="00C679F4" w:rsidRDefault="0070747C" w:rsidP="0070747C">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CS"/>
        </w:rPr>
        <w:t>вишегодишње, вишеслојне фолије за покривање објеката заштићеног простора</w:t>
      </w:r>
      <w:r w:rsidRPr="00C679F4">
        <w:rPr>
          <w:rFonts w:asciiTheme="minorHAnsi" w:hAnsiTheme="minorHAnsi"/>
          <w:sz w:val="20"/>
          <w:szCs w:val="20"/>
          <w:lang w:val="sr-Cyrl-RS"/>
        </w:rPr>
        <w:t>;</w:t>
      </w:r>
    </w:p>
    <w:p w14:paraId="58E48F7C" w14:textId="77777777" w:rsidR="0070747C" w:rsidRPr="00C679F4" w:rsidRDefault="0070747C" w:rsidP="0070747C">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CS"/>
        </w:rPr>
        <w:t>фолије за</w:t>
      </w:r>
      <w:r w:rsidRPr="00C679F4">
        <w:rPr>
          <w:rFonts w:asciiTheme="minorHAnsi" w:hAnsiTheme="minorHAnsi"/>
          <w:sz w:val="20"/>
          <w:szCs w:val="20"/>
          <w:lang w:val="sr-Cyrl-RS"/>
        </w:rPr>
        <w:t xml:space="preserve"> сенчење и</w:t>
      </w:r>
      <w:r w:rsidRPr="00C679F4">
        <w:rPr>
          <w:rFonts w:asciiTheme="minorHAnsi" w:hAnsiTheme="minorHAnsi"/>
          <w:sz w:val="20"/>
          <w:szCs w:val="20"/>
          <w:lang w:val="sr-Cyrl-CS"/>
        </w:rPr>
        <w:t xml:space="preserve"> спречавање губитка топлоте</w:t>
      </w:r>
      <w:r w:rsidRPr="00C679F4">
        <w:rPr>
          <w:rFonts w:asciiTheme="minorHAnsi" w:hAnsiTheme="minorHAnsi"/>
          <w:sz w:val="20"/>
          <w:szCs w:val="20"/>
          <w:lang w:val="sr-Cyrl-RS"/>
        </w:rPr>
        <w:t>;</w:t>
      </w:r>
    </w:p>
    <w:p w14:paraId="53616482" w14:textId="77777777" w:rsidR="0070747C" w:rsidRPr="00C679F4" w:rsidRDefault="0070747C" w:rsidP="0070747C">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CS"/>
        </w:rPr>
        <w:t>мреже за сенчење објекта</w:t>
      </w:r>
      <w:r w:rsidRPr="00C679F4">
        <w:rPr>
          <w:rFonts w:asciiTheme="minorHAnsi" w:hAnsiTheme="minorHAnsi"/>
          <w:sz w:val="20"/>
          <w:szCs w:val="20"/>
          <w:lang w:val="sr-Cyrl-RS"/>
        </w:rPr>
        <w:t>;</w:t>
      </w:r>
    </w:p>
    <w:p w14:paraId="5A59AE9C" w14:textId="77777777" w:rsidR="0070747C" w:rsidRPr="00C679F4" w:rsidRDefault="00DC24D4" w:rsidP="0070747C">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CS"/>
        </w:rPr>
        <w:t>систем</w:t>
      </w:r>
      <w:r w:rsidR="0070747C" w:rsidRPr="00C679F4">
        <w:rPr>
          <w:rFonts w:asciiTheme="minorHAnsi" w:hAnsiTheme="minorHAnsi"/>
          <w:sz w:val="20"/>
          <w:szCs w:val="20"/>
          <w:lang w:val="sr-Cyrl-CS"/>
        </w:rPr>
        <w:t xml:space="preserve"> за наводњавање </w:t>
      </w:r>
      <w:r w:rsidR="0070747C" w:rsidRPr="00C679F4">
        <w:rPr>
          <w:rFonts w:asciiTheme="minorHAnsi" w:hAnsiTheme="minorHAnsi"/>
          <w:color w:val="000000"/>
          <w:sz w:val="20"/>
          <w:szCs w:val="20"/>
          <w:lang w:val="sr-Cyrl-CS"/>
        </w:rPr>
        <w:t>„</w:t>
      </w:r>
      <w:r w:rsidR="0070747C" w:rsidRPr="00C679F4">
        <w:rPr>
          <w:rFonts w:asciiTheme="minorHAnsi" w:hAnsiTheme="minorHAnsi"/>
          <w:sz w:val="20"/>
          <w:szCs w:val="20"/>
          <w:lang w:val="sr-Cyrl-CS"/>
        </w:rPr>
        <w:t>кап по кап”</w:t>
      </w:r>
      <w:r w:rsidR="0070747C" w:rsidRPr="00C679F4">
        <w:rPr>
          <w:rFonts w:asciiTheme="minorHAnsi" w:hAnsiTheme="minorHAnsi"/>
          <w:sz w:val="20"/>
          <w:szCs w:val="20"/>
          <w:lang w:val="en-US"/>
        </w:rPr>
        <w:t>,</w:t>
      </w:r>
      <w:r w:rsidR="0070747C" w:rsidRPr="00C679F4">
        <w:rPr>
          <w:rFonts w:asciiTheme="minorHAnsi" w:hAnsiTheme="minorHAnsi"/>
          <w:sz w:val="20"/>
          <w:szCs w:val="20"/>
          <w:lang w:val="sr-Cyrl-CS"/>
        </w:rPr>
        <w:t xml:space="preserve"> сист</w:t>
      </w:r>
      <w:r w:rsidR="0070747C" w:rsidRPr="00C679F4">
        <w:rPr>
          <w:rFonts w:asciiTheme="minorHAnsi" w:hAnsiTheme="minorHAnsi"/>
          <w:sz w:val="20"/>
          <w:szCs w:val="20"/>
          <w:lang w:val="en-US"/>
        </w:rPr>
        <w:t>e</w:t>
      </w:r>
      <w:r w:rsidR="0070747C" w:rsidRPr="00C679F4">
        <w:rPr>
          <w:rFonts w:asciiTheme="minorHAnsi" w:hAnsiTheme="minorHAnsi"/>
          <w:sz w:val="20"/>
          <w:szCs w:val="20"/>
          <w:lang w:val="sr-Cyrl-RS"/>
        </w:rPr>
        <w:t>ме</w:t>
      </w:r>
      <w:r w:rsidR="0070747C" w:rsidRPr="00C679F4">
        <w:rPr>
          <w:rFonts w:asciiTheme="minorHAnsi" w:hAnsiTheme="minorHAnsi"/>
          <w:sz w:val="20"/>
          <w:szCs w:val="20"/>
          <w:lang w:val="sr-Cyrl-CS"/>
        </w:rPr>
        <w:t xml:space="preserve"> за микрокишење</w:t>
      </w:r>
      <w:r w:rsidR="0070747C" w:rsidRPr="00C679F4">
        <w:rPr>
          <w:rFonts w:asciiTheme="minorHAnsi" w:hAnsiTheme="minorHAnsi"/>
          <w:sz w:val="20"/>
          <w:szCs w:val="20"/>
          <w:lang w:val="sr-Latn-CS"/>
        </w:rPr>
        <w:t>;</w:t>
      </w:r>
    </w:p>
    <w:p w14:paraId="3D8C7947" w14:textId="77777777" w:rsidR="003F2C1C" w:rsidRPr="00C679F4" w:rsidRDefault="003F6023" w:rsidP="00C90FA5">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RS"/>
        </w:rPr>
        <w:t>систем за фертиригацију</w:t>
      </w:r>
      <w:r w:rsidR="003F2C1C" w:rsidRPr="00C679F4">
        <w:rPr>
          <w:rFonts w:asciiTheme="minorHAnsi" w:hAnsiTheme="minorHAnsi"/>
          <w:sz w:val="20"/>
          <w:szCs w:val="20"/>
          <w:lang w:val="sr-Cyrl-RS"/>
        </w:rPr>
        <w:t>;</w:t>
      </w:r>
    </w:p>
    <w:p w14:paraId="51157421" w14:textId="77777777" w:rsidR="003F2C1C" w:rsidRPr="00C679F4" w:rsidRDefault="00DC24D4" w:rsidP="00C90FA5">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RS"/>
        </w:rPr>
        <w:t>столове</w:t>
      </w:r>
      <w:r w:rsidR="003F2C1C" w:rsidRPr="00C679F4">
        <w:rPr>
          <w:rFonts w:asciiTheme="minorHAnsi" w:hAnsiTheme="minorHAnsi"/>
          <w:sz w:val="20"/>
          <w:szCs w:val="20"/>
          <w:lang w:val="sr-Cyrl-RS"/>
        </w:rPr>
        <w:t xml:space="preserve"> за производњу расада;</w:t>
      </w:r>
    </w:p>
    <w:p w14:paraId="3F14FFF0" w14:textId="77777777" w:rsidR="0070747C" w:rsidRPr="00C679F4" w:rsidRDefault="0070747C" w:rsidP="00C90FA5">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CS"/>
        </w:rPr>
        <w:t xml:space="preserve">инструменте за мерење нивоа </w:t>
      </w:r>
      <w:r w:rsidRPr="00C679F4">
        <w:rPr>
          <w:rFonts w:asciiTheme="minorHAnsi" w:hAnsiTheme="minorHAnsi"/>
          <w:sz w:val="20"/>
          <w:szCs w:val="20"/>
          <w:lang w:val="sr-Latn-CS"/>
        </w:rPr>
        <w:t>CO</w:t>
      </w:r>
      <w:r w:rsidRPr="00C679F4">
        <w:rPr>
          <w:rFonts w:asciiTheme="minorHAnsi" w:hAnsiTheme="minorHAnsi"/>
          <w:sz w:val="20"/>
          <w:szCs w:val="20"/>
          <w:vertAlign w:val="subscript"/>
          <w:lang w:val="sr-Latn-CS"/>
        </w:rPr>
        <w:t>2</w:t>
      </w:r>
      <w:r w:rsidRPr="00C679F4">
        <w:rPr>
          <w:rFonts w:asciiTheme="minorHAnsi" w:hAnsiTheme="minorHAnsi"/>
          <w:sz w:val="20"/>
          <w:szCs w:val="20"/>
          <w:lang w:val="sr-Latn-CS"/>
        </w:rPr>
        <w:t>, температуре супстрата и ваздуха, као и влаге</w:t>
      </w:r>
      <w:r w:rsidRPr="00C679F4">
        <w:rPr>
          <w:rFonts w:asciiTheme="minorHAnsi" w:hAnsiTheme="minorHAnsi"/>
          <w:sz w:val="20"/>
          <w:szCs w:val="20"/>
          <w:lang w:val="sr-Cyrl-RS"/>
        </w:rPr>
        <w:t>;</w:t>
      </w:r>
    </w:p>
    <w:p w14:paraId="23AB6DE2" w14:textId="77777777" w:rsidR="0070747C" w:rsidRPr="00C679F4" w:rsidRDefault="0070747C" w:rsidP="0070747C">
      <w:pPr>
        <w:numPr>
          <w:ilvl w:val="0"/>
          <w:numId w:val="1"/>
        </w:numPr>
        <w:ind w:left="1080"/>
        <w:rPr>
          <w:rFonts w:asciiTheme="minorHAnsi" w:hAnsiTheme="minorHAnsi"/>
          <w:sz w:val="20"/>
          <w:szCs w:val="20"/>
          <w:lang w:val="sr-Cyrl-CS"/>
        </w:rPr>
      </w:pPr>
      <w:r w:rsidRPr="00C679F4">
        <w:rPr>
          <w:rFonts w:asciiTheme="minorHAnsi" w:hAnsiTheme="minorHAnsi"/>
          <w:sz w:val="20"/>
          <w:szCs w:val="20"/>
          <w:lang w:val="sr-Cyrl-RS"/>
        </w:rPr>
        <w:t>систем за загревање.</w:t>
      </w:r>
    </w:p>
    <w:p w14:paraId="02A34CD3" w14:textId="77777777" w:rsidR="0070747C" w:rsidRPr="00C679F4" w:rsidRDefault="0070747C" w:rsidP="0070747C">
      <w:pPr>
        <w:rPr>
          <w:rFonts w:asciiTheme="minorHAnsi" w:hAnsiTheme="minorHAnsi"/>
          <w:sz w:val="20"/>
          <w:szCs w:val="20"/>
          <w:lang w:val="sr-Cyrl-RS"/>
        </w:rPr>
      </w:pPr>
    </w:p>
    <w:p w14:paraId="4DC6E656" w14:textId="77777777" w:rsidR="0070747C" w:rsidRPr="00C679F4" w:rsidRDefault="0070747C" w:rsidP="00CF7C56">
      <w:pPr>
        <w:ind w:firstLine="284"/>
        <w:rPr>
          <w:rFonts w:asciiTheme="minorHAnsi" w:hAnsiTheme="minorHAnsi"/>
          <w:sz w:val="20"/>
          <w:szCs w:val="20"/>
          <w:lang w:val="sr-Cyrl-RS"/>
        </w:rPr>
      </w:pPr>
      <w:r w:rsidRPr="00C679F4">
        <w:rPr>
          <w:rFonts w:asciiTheme="minorHAnsi" w:hAnsiTheme="minorHAnsi"/>
          <w:sz w:val="20"/>
          <w:szCs w:val="20"/>
          <w:lang w:val="sr-Cyrl-RS"/>
        </w:rPr>
        <w:t xml:space="preserve">Подносилац пријаве може поднети само једну пријаву по конкурсу, </w:t>
      </w:r>
      <w:r w:rsidR="00B65B92" w:rsidRPr="00C679F4">
        <w:rPr>
          <w:rFonts w:asciiTheme="minorHAnsi" w:hAnsiTheme="minorHAnsi"/>
          <w:sz w:val="20"/>
          <w:szCs w:val="20"/>
          <w:lang w:val="sr-Cyrl-RS"/>
        </w:rPr>
        <w:t>за једну или</w:t>
      </w:r>
      <w:r w:rsidRPr="00C679F4">
        <w:rPr>
          <w:rFonts w:asciiTheme="minorHAnsi" w:hAnsiTheme="minorHAnsi"/>
          <w:sz w:val="20"/>
          <w:szCs w:val="20"/>
          <w:lang w:val="sr-Cyrl-RS"/>
        </w:rPr>
        <w:t xml:space="preserve"> више тачака у оквиру конкурса.</w:t>
      </w:r>
    </w:p>
    <w:p w14:paraId="627F471C" w14:textId="77777777" w:rsidR="00AB29A3" w:rsidRPr="00C679F4" w:rsidRDefault="00AB29A3" w:rsidP="0070747C">
      <w:pPr>
        <w:rPr>
          <w:rFonts w:asciiTheme="minorHAnsi" w:hAnsiTheme="minorHAnsi"/>
          <w:sz w:val="20"/>
          <w:szCs w:val="20"/>
          <w:lang w:val="sr-Cyrl-RS"/>
        </w:rPr>
      </w:pPr>
    </w:p>
    <w:p w14:paraId="47D7F428" w14:textId="77777777" w:rsidR="0070747C" w:rsidRPr="00C679F4" w:rsidRDefault="00CA62D9" w:rsidP="00AF5C1D">
      <w:pPr>
        <w:pStyle w:val="ListParagraph"/>
        <w:numPr>
          <w:ilvl w:val="0"/>
          <w:numId w:val="31"/>
        </w:numPr>
        <w:jc w:val="center"/>
        <w:rPr>
          <w:rFonts w:asciiTheme="minorHAnsi" w:hAnsiTheme="minorHAnsi"/>
          <w:sz w:val="20"/>
          <w:szCs w:val="20"/>
          <w:lang w:val="sr-Cyrl-RS"/>
        </w:rPr>
      </w:pPr>
      <w:r w:rsidRPr="00C679F4">
        <w:rPr>
          <w:rFonts w:asciiTheme="minorHAnsi" w:hAnsiTheme="minorHAnsi"/>
          <w:b/>
          <w:sz w:val="20"/>
          <w:szCs w:val="20"/>
          <w:u w:val="single"/>
          <w:lang w:val="sr-Cyrl-RS"/>
        </w:rPr>
        <w:t>ПРАВО УЧЕШЋА НА КОНКУРСУ</w:t>
      </w:r>
    </w:p>
    <w:p w14:paraId="42BE8D74" w14:textId="77777777" w:rsidR="00B92252" w:rsidRPr="00C679F4" w:rsidRDefault="00B92252" w:rsidP="0070747C">
      <w:pPr>
        <w:rPr>
          <w:rFonts w:asciiTheme="minorHAnsi" w:hAnsiTheme="minorHAnsi"/>
          <w:sz w:val="20"/>
          <w:szCs w:val="20"/>
          <w:lang w:val="sr-Cyrl-CS"/>
        </w:rPr>
      </w:pPr>
    </w:p>
    <w:p w14:paraId="23457CB3" w14:textId="77777777" w:rsidR="0070747C" w:rsidRPr="00C679F4" w:rsidRDefault="0070747C" w:rsidP="00F54CB0">
      <w:pPr>
        <w:ind w:firstLine="284"/>
        <w:jc w:val="left"/>
        <w:rPr>
          <w:rFonts w:asciiTheme="minorHAnsi" w:hAnsiTheme="minorHAnsi"/>
          <w:sz w:val="20"/>
          <w:szCs w:val="20"/>
          <w:lang w:val="sr-Cyrl-CS"/>
        </w:rPr>
      </w:pPr>
      <w:r w:rsidRPr="00C679F4">
        <w:rPr>
          <w:rFonts w:asciiTheme="minorHAnsi" w:hAnsiTheme="minorHAnsi"/>
          <w:sz w:val="20"/>
          <w:szCs w:val="20"/>
          <w:lang w:val="sr-Cyrl-CS"/>
        </w:rPr>
        <w:t>Право на подстицаје остварују лица која су уписана у Регистар пољопривредних газдинстава и налазе се у активном статусу, и то:</w:t>
      </w:r>
    </w:p>
    <w:p w14:paraId="3BCDA589" w14:textId="77777777" w:rsidR="0070747C" w:rsidRPr="00C679F4" w:rsidRDefault="0070747C" w:rsidP="00F54CB0">
      <w:pPr>
        <w:pStyle w:val="ListParagraph"/>
        <w:widowControl w:val="0"/>
        <w:numPr>
          <w:ilvl w:val="0"/>
          <w:numId w:val="8"/>
        </w:numPr>
        <w:autoSpaceDE w:val="0"/>
        <w:autoSpaceDN w:val="0"/>
        <w:adjustRightInd w:val="0"/>
        <w:ind w:right="-46"/>
        <w:jc w:val="left"/>
        <w:rPr>
          <w:rFonts w:asciiTheme="minorHAnsi" w:hAnsiTheme="minorHAnsi"/>
          <w:sz w:val="20"/>
          <w:szCs w:val="20"/>
          <w:lang w:val="sr-Cyrl-CS"/>
        </w:rPr>
      </w:pPr>
      <w:r w:rsidRPr="00C679F4">
        <w:rPr>
          <w:rFonts w:asciiTheme="minorHAnsi" w:hAnsiTheme="minorHAnsi"/>
          <w:b/>
          <w:sz w:val="20"/>
          <w:szCs w:val="20"/>
          <w:lang w:val="sr-Cyrl-CS"/>
        </w:rPr>
        <w:t>физичко лице:</w:t>
      </w:r>
    </w:p>
    <w:p w14:paraId="5B544FAF" w14:textId="77777777" w:rsidR="0070747C" w:rsidRPr="00C679F4" w:rsidRDefault="0070747C" w:rsidP="00F54CB0">
      <w:pPr>
        <w:pStyle w:val="ListParagraph"/>
        <w:numPr>
          <w:ilvl w:val="0"/>
          <w:numId w:val="28"/>
        </w:numPr>
        <w:ind w:right="-46"/>
        <w:jc w:val="left"/>
        <w:rPr>
          <w:rFonts w:asciiTheme="minorHAnsi" w:hAnsiTheme="minorHAnsi"/>
          <w:sz w:val="20"/>
          <w:szCs w:val="20"/>
          <w:lang w:val="sr-Cyrl-CS"/>
        </w:rPr>
      </w:pPr>
      <w:r w:rsidRPr="00C679F4">
        <w:rPr>
          <w:rFonts w:asciiTheme="minorHAnsi" w:hAnsiTheme="minorHAnsi"/>
          <w:sz w:val="20"/>
          <w:szCs w:val="20"/>
          <w:lang w:val="sr-Cyrl-CS"/>
        </w:rPr>
        <w:t>носилац регистрованог комерцијалног породичног пољопривредног газдинства,</w:t>
      </w:r>
    </w:p>
    <w:p w14:paraId="4C81E163" w14:textId="77777777" w:rsidR="0070747C" w:rsidRPr="00C679F4" w:rsidRDefault="0070747C" w:rsidP="00F54CB0">
      <w:pPr>
        <w:pStyle w:val="ListParagraph"/>
        <w:numPr>
          <w:ilvl w:val="0"/>
          <w:numId w:val="28"/>
        </w:numPr>
        <w:ind w:right="-46"/>
        <w:jc w:val="left"/>
        <w:rPr>
          <w:rFonts w:asciiTheme="minorHAnsi" w:hAnsiTheme="minorHAnsi"/>
          <w:sz w:val="20"/>
          <w:szCs w:val="20"/>
          <w:lang w:val="sr-Cyrl-CS"/>
        </w:rPr>
      </w:pPr>
      <w:r w:rsidRPr="00C679F4">
        <w:rPr>
          <w:rFonts w:asciiTheme="minorHAnsi" w:hAnsiTheme="minorHAnsi"/>
          <w:sz w:val="20"/>
          <w:szCs w:val="20"/>
          <w:lang w:val="sr-Cyrl-CS"/>
        </w:rPr>
        <w:t>предузетник носилац регистрованог комерцијалног породичног пољопривредног газдинства.</w:t>
      </w:r>
    </w:p>
    <w:p w14:paraId="2DB073A0" w14:textId="77777777" w:rsidR="0070747C" w:rsidRPr="00C679F4" w:rsidRDefault="0070747C" w:rsidP="00F54CB0">
      <w:pPr>
        <w:pStyle w:val="ListParagraph"/>
        <w:widowControl w:val="0"/>
        <w:numPr>
          <w:ilvl w:val="0"/>
          <w:numId w:val="8"/>
        </w:numPr>
        <w:autoSpaceDE w:val="0"/>
        <w:autoSpaceDN w:val="0"/>
        <w:adjustRightInd w:val="0"/>
        <w:ind w:right="-46"/>
        <w:jc w:val="left"/>
        <w:rPr>
          <w:rFonts w:asciiTheme="minorHAnsi" w:hAnsiTheme="minorHAnsi"/>
          <w:sz w:val="20"/>
          <w:szCs w:val="20"/>
          <w:lang w:val="sr-Cyrl-CS"/>
        </w:rPr>
      </w:pPr>
      <w:r w:rsidRPr="00C679F4">
        <w:rPr>
          <w:rFonts w:asciiTheme="minorHAnsi" w:hAnsiTheme="minorHAnsi"/>
          <w:b/>
          <w:sz w:val="20"/>
          <w:szCs w:val="20"/>
          <w:lang w:val="sr-Cyrl-CS"/>
        </w:rPr>
        <w:t>правно лице</w:t>
      </w:r>
      <w:r w:rsidRPr="00C679F4">
        <w:rPr>
          <w:rFonts w:asciiTheme="minorHAnsi" w:hAnsiTheme="minorHAnsi"/>
          <w:sz w:val="20"/>
          <w:szCs w:val="20"/>
          <w:lang w:val="sr-Cyrl-CS"/>
        </w:rPr>
        <w:t>:</w:t>
      </w:r>
    </w:p>
    <w:p w14:paraId="655080BD" w14:textId="77777777" w:rsidR="0070747C" w:rsidRPr="00C679F4" w:rsidRDefault="00690DA6" w:rsidP="00F54CB0">
      <w:pPr>
        <w:pStyle w:val="ListParagraph"/>
        <w:numPr>
          <w:ilvl w:val="0"/>
          <w:numId w:val="29"/>
        </w:numPr>
        <w:ind w:right="-46"/>
        <w:jc w:val="left"/>
        <w:rPr>
          <w:rFonts w:asciiTheme="minorHAnsi" w:hAnsiTheme="minorHAnsi"/>
          <w:sz w:val="20"/>
          <w:szCs w:val="20"/>
          <w:lang w:val="sr-Cyrl-CS"/>
        </w:rPr>
      </w:pPr>
      <w:r w:rsidRPr="00C679F4">
        <w:rPr>
          <w:rFonts w:asciiTheme="minorHAnsi" w:hAnsiTheme="minorHAnsi"/>
          <w:sz w:val="20"/>
          <w:szCs w:val="20"/>
          <w:lang w:val="sr-Cyrl-CS"/>
        </w:rPr>
        <w:t>привредно друштво носилац регистрованог комерцијалног пољопривредног газдинства,</w:t>
      </w:r>
    </w:p>
    <w:p w14:paraId="5C67B4AA" w14:textId="6AF9EDB7" w:rsidR="00690DA6" w:rsidRPr="00C679F4" w:rsidRDefault="0070747C" w:rsidP="00F54CB0">
      <w:pPr>
        <w:pStyle w:val="ListParagraph"/>
        <w:numPr>
          <w:ilvl w:val="0"/>
          <w:numId w:val="29"/>
        </w:numPr>
        <w:ind w:right="-46"/>
        <w:jc w:val="left"/>
        <w:rPr>
          <w:rFonts w:asciiTheme="minorHAnsi" w:hAnsiTheme="minorHAnsi"/>
          <w:sz w:val="20"/>
          <w:szCs w:val="20"/>
          <w:lang w:val="sr-Cyrl-CS"/>
        </w:rPr>
      </w:pPr>
      <w:r w:rsidRPr="00C679F4">
        <w:rPr>
          <w:rFonts w:asciiTheme="minorHAnsi" w:hAnsiTheme="minorHAnsi"/>
          <w:sz w:val="20"/>
          <w:szCs w:val="20"/>
          <w:lang w:val="sr-Cyrl-CS"/>
        </w:rPr>
        <w:t>земљорадничка задруга</w:t>
      </w:r>
      <w:r w:rsidR="00690DA6" w:rsidRPr="00C679F4">
        <w:rPr>
          <w:rFonts w:asciiTheme="minorHAnsi" w:hAnsiTheme="minorHAnsi"/>
          <w:sz w:val="20"/>
          <w:szCs w:val="20"/>
          <w:lang w:val="sr-Cyrl-CS"/>
        </w:rPr>
        <w:t xml:space="preserve"> носилац регистрованог комерцијалног породичног пољопривредног газдинства</w:t>
      </w:r>
      <w:r w:rsidR="00620D1C" w:rsidRPr="00C679F4">
        <w:rPr>
          <w:rFonts w:asciiTheme="minorHAnsi" w:hAnsiTheme="minorHAnsi"/>
          <w:sz w:val="20"/>
          <w:szCs w:val="20"/>
          <w:lang w:val="sr-Cyrl-CS"/>
        </w:rPr>
        <w:t>,</w:t>
      </w:r>
    </w:p>
    <w:p w14:paraId="118ACE14" w14:textId="77777777" w:rsidR="0070747C" w:rsidRPr="00C679F4" w:rsidRDefault="00690DA6" w:rsidP="00F54CB0">
      <w:pPr>
        <w:pStyle w:val="ListParagraph"/>
        <w:numPr>
          <w:ilvl w:val="0"/>
          <w:numId w:val="29"/>
        </w:numPr>
        <w:ind w:right="-46"/>
        <w:jc w:val="left"/>
        <w:rPr>
          <w:rFonts w:asciiTheme="minorHAnsi" w:hAnsiTheme="minorHAnsi"/>
          <w:sz w:val="20"/>
          <w:szCs w:val="20"/>
          <w:lang w:val="sr-Cyrl-CS"/>
        </w:rPr>
      </w:pPr>
      <w:r w:rsidRPr="00C679F4">
        <w:rPr>
          <w:rFonts w:asciiTheme="minorHAnsi" w:hAnsiTheme="minorHAnsi"/>
          <w:sz w:val="20"/>
          <w:szCs w:val="20"/>
          <w:lang w:val="sr-Cyrl-RS"/>
        </w:rPr>
        <w:t xml:space="preserve">сложена задруга </w:t>
      </w:r>
      <w:r w:rsidRPr="00C679F4">
        <w:rPr>
          <w:rFonts w:asciiTheme="minorHAnsi" w:hAnsiTheme="minorHAnsi"/>
          <w:sz w:val="20"/>
          <w:szCs w:val="20"/>
          <w:lang w:val="sr-Cyrl-CS"/>
        </w:rPr>
        <w:t>носилац регистрованог комерцијалног породичног пољопривредног газдинства.</w:t>
      </w:r>
    </w:p>
    <w:p w14:paraId="15109376" w14:textId="77777777" w:rsidR="0070747C" w:rsidRPr="00C679F4" w:rsidRDefault="0070747C" w:rsidP="0070747C">
      <w:pPr>
        <w:ind w:left="644"/>
        <w:rPr>
          <w:rFonts w:asciiTheme="minorHAnsi" w:hAnsiTheme="minorHAnsi"/>
          <w:sz w:val="20"/>
          <w:szCs w:val="20"/>
          <w:lang w:val="en-US"/>
        </w:rPr>
      </w:pPr>
    </w:p>
    <w:p w14:paraId="37F5C034" w14:textId="77777777" w:rsidR="0070747C" w:rsidRPr="00C679F4" w:rsidRDefault="0070747C" w:rsidP="00AF5C1D">
      <w:pPr>
        <w:pStyle w:val="ListParagraph"/>
        <w:numPr>
          <w:ilvl w:val="0"/>
          <w:numId w:val="31"/>
        </w:numPr>
        <w:jc w:val="center"/>
        <w:rPr>
          <w:rFonts w:asciiTheme="minorHAnsi" w:hAnsiTheme="minorHAnsi"/>
          <w:sz w:val="20"/>
          <w:szCs w:val="20"/>
          <w:lang w:val="sr-Cyrl-RS"/>
        </w:rPr>
      </w:pPr>
      <w:r w:rsidRPr="00C679F4">
        <w:rPr>
          <w:rFonts w:asciiTheme="minorHAnsi" w:hAnsiTheme="minorHAnsi"/>
          <w:b/>
          <w:sz w:val="20"/>
          <w:szCs w:val="20"/>
          <w:u w:val="single"/>
          <w:lang w:val="sr-Cyrl-CS"/>
        </w:rPr>
        <w:t>УСЛОВИ ЗА УЧЕШЋЕ НА КОНКУРСУ</w:t>
      </w:r>
    </w:p>
    <w:p w14:paraId="69DB566B" w14:textId="77777777" w:rsidR="0070747C" w:rsidRPr="00C679F4" w:rsidRDefault="0070747C" w:rsidP="0070747C">
      <w:pPr>
        <w:tabs>
          <w:tab w:val="left" w:pos="90"/>
          <w:tab w:val="left" w:pos="180"/>
          <w:tab w:val="left" w:pos="270"/>
        </w:tabs>
        <w:rPr>
          <w:rFonts w:asciiTheme="minorHAnsi" w:hAnsiTheme="minorHAnsi"/>
          <w:sz w:val="20"/>
          <w:szCs w:val="20"/>
          <w:lang w:val="sr-Cyrl-CS"/>
        </w:rPr>
      </w:pPr>
      <w:r w:rsidRPr="00C679F4">
        <w:rPr>
          <w:rFonts w:asciiTheme="minorHAnsi" w:hAnsiTheme="minorHAnsi"/>
          <w:sz w:val="20"/>
          <w:szCs w:val="20"/>
          <w:lang w:val="sr-Cyrl-CS"/>
        </w:rPr>
        <w:t xml:space="preserve"> </w:t>
      </w:r>
    </w:p>
    <w:p w14:paraId="1E8F244F" w14:textId="77777777" w:rsidR="0070747C" w:rsidRPr="00C679F4" w:rsidRDefault="0070747C" w:rsidP="0070747C">
      <w:pPr>
        <w:ind w:left="360" w:right="-46"/>
        <w:contextualSpacing/>
        <w:rPr>
          <w:rFonts w:asciiTheme="minorHAnsi" w:hAnsiTheme="minorHAnsi"/>
          <w:b/>
          <w:strike/>
          <w:sz w:val="20"/>
          <w:szCs w:val="20"/>
          <w:u w:val="single"/>
          <w:lang w:val="sr-Cyrl-CS"/>
        </w:rPr>
      </w:pPr>
      <w:r w:rsidRPr="00C679F4">
        <w:rPr>
          <w:rFonts w:asciiTheme="minorHAnsi" w:hAnsiTheme="minorHAnsi"/>
          <w:b/>
          <w:sz w:val="20"/>
          <w:szCs w:val="20"/>
          <w:u w:val="single"/>
          <w:lang w:val="sr-Cyrl-CS"/>
        </w:rPr>
        <w:t>За физичка лица и правна лица:</w:t>
      </w:r>
      <w:r w:rsidRPr="00C679F4">
        <w:rPr>
          <w:rFonts w:asciiTheme="minorHAnsi" w:hAnsiTheme="minorHAnsi"/>
          <w:b/>
          <w:strike/>
          <w:sz w:val="20"/>
          <w:szCs w:val="20"/>
          <w:u w:val="single"/>
          <w:lang w:val="sr-Cyrl-CS"/>
        </w:rPr>
        <w:t xml:space="preserve"> </w:t>
      </w:r>
    </w:p>
    <w:p w14:paraId="7470B194" w14:textId="77777777" w:rsidR="0070747C" w:rsidRPr="00C679F4" w:rsidRDefault="0070747C" w:rsidP="003E4E35">
      <w:pPr>
        <w:ind w:right="-46"/>
        <w:contextualSpacing/>
        <w:rPr>
          <w:rFonts w:asciiTheme="minorHAnsi" w:hAnsiTheme="minorHAnsi"/>
          <w:b/>
          <w:sz w:val="20"/>
          <w:szCs w:val="20"/>
          <w:u w:val="single"/>
          <w:lang w:val="sr-Cyrl-CS"/>
        </w:rPr>
      </w:pPr>
    </w:p>
    <w:p w14:paraId="22597487" w14:textId="77777777" w:rsidR="00B92252" w:rsidRPr="00C679F4" w:rsidRDefault="00B92252" w:rsidP="00F54CB0">
      <w:pPr>
        <w:numPr>
          <w:ilvl w:val="0"/>
          <w:numId w:val="23"/>
        </w:numPr>
        <w:spacing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Подносилац пријаве мора бити уписан у Регистар пољопривредних газдинстава и да се налази у активном статусу;</w:t>
      </w:r>
    </w:p>
    <w:p w14:paraId="5CD818F6" w14:textId="77777777" w:rsidR="00B92252" w:rsidRPr="00C679F4" w:rsidRDefault="00B92252" w:rsidP="00F54CB0">
      <w:pPr>
        <w:pStyle w:val="ListParagraph"/>
        <w:numPr>
          <w:ilvl w:val="0"/>
          <w:numId w:val="23"/>
        </w:numPr>
        <w:spacing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односилац пријаве мора имати пребивалиште на територији јединице локалне самоуправе с</w:t>
      </w:r>
      <w:r w:rsidRPr="00C679F4">
        <w:rPr>
          <w:rFonts w:asciiTheme="minorHAnsi" w:eastAsiaTheme="minorHAnsi" w:hAnsiTheme="minorHAnsi" w:cstheme="minorBidi"/>
          <w:sz w:val="20"/>
          <w:szCs w:val="20"/>
          <w:lang w:val="sr-Cyrl-RS"/>
        </w:rPr>
        <w:t xml:space="preserve">а </w:t>
      </w:r>
      <w:r w:rsidRPr="00C679F4">
        <w:rPr>
          <w:rFonts w:asciiTheme="minorHAnsi" w:eastAsiaTheme="minorHAnsi" w:hAnsiTheme="minorHAnsi" w:cstheme="minorBidi"/>
          <w:sz w:val="20"/>
          <w:szCs w:val="20"/>
          <w:lang w:val="sr-Latn-RS"/>
        </w:rPr>
        <w:t>територије АП Војводине, односно подносиоци пријаве ‒ правна лица морају имати седиште на</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 xml:space="preserve">територији јединице локалне самоуправе с територије АП Војводине, с тим што и </w:t>
      </w:r>
      <w:r w:rsidRPr="00C679F4">
        <w:rPr>
          <w:rFonts w:asciiTheme="minorHAnsi" w:eastAsiaTheme="minorHAnsi" w:hAnsiTheme="minorHAnsi" w:cstheme="minorBidi"/>
          <w:sz w:val="20"/>
          <w:szCs w:val="20"/>
          <w:lang w:val="sr-Latn-RS"/>
        </w:rPr>
        <w:lastRenderedPageBreak/>
        <w:t>место</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реализације инвестиције мора бити на територији јединице локалне самоуправе с територије АП</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Војводине;</w:t>
      </w:r>
    </w:p>
    <w:p w14:paraId="69427EDD" w14:textId="599BC0EC"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односилац пријаве мора регулисати обавезе по решењима о накнадама за</w:t>
      </w:r>
      <w:r w:rsidRPr="00C679F4">
        <w:rPr>
          <w:rFonts w:asciiTheme="minorHAnsi" w:eastAsiaTheme="minorHAnsi" w:hAnsiTheme="minorHAnsi" w:cstheme="minorBidi"/>
          <w:sz w:val="20"/>
          <w:szCs w:val="20"/>
          <w:lang w:val="sr-Cyrl-RS"/>
        </w:rPr>
        <w:t xml:space="preserve"> </w:t>
      </w:r>
      <w:r w:rsidR="00497C1A" w:rsidRPr="00C679F4">
        <w:rPr>
          <w:rFonts w:asciiTheme="minorHAnsi" w:eastAsiaTheme="minorHAnsi" w:hAnsiTheme="minorHAnsi" w:cstheme="minorBidi"/>
          <w:sz w:val="20"/>
          <w:szCs w:val="20"/>
          <w:lang w:val="sr-Cyrl-RS"/>
        </w:rPr>
        <w:t>о</w:t>
      </w:r>
      <w:r w:rsidRPr="00C679F4">
        <w:rPr>
          <w:rFonts w:asciiTheme="minorHAnsi" w:eastAsiaTheme="minorHAnsi" w:hAnsiTheme="minorHAnsi" w:cstheme="minorBidi"/>
          <w:sz w:val="20"/>
          <w:szCs w:val="20"/>
          <w:lang w:val="sr-Latn-RS"/>
        </w:rPr>
        <w:t>дводњавање/наводњавање закључно са</w:t>
      </w:r>
      <w:r w:rsidRPr="00C679F4">
        <w:rPr>
          <w:rFonts w:asciiTheme="minorHAnsi" w:eastAsiaTheme="minorHAnsi" w:hAnsiTheme="minorHAnsi" w:cstheme="minorBidi"/>
          <w:sz w:val="20"/>
          <w:szCs w:val="20"/>
          <w:lang w:val="sr-Cyrl-RS"/>
        </w:rPr>
        <w:t xml:space="preserve"> 31.12.</w:t>
      </w:r>
      <w:r w:rsidR="00800F38" w:rsidRPr="00C679F4">
        <w:rPr>
          <w:rFonts w:asciiTheme="minorHAnsi" w:eastAsiaTheme="minorHAnsi" w:hAnsiTheme="minorHAnsi" w:cstheme="minorBidi"/>
          <w:sz w:val="20"/>
          <w:szCs w:val="20"/>
          <w:lang w:val="sr-Latn-RS"/>
        </w:rPr>
        <w:t>2020</w:t>
      </w:r>
      <w:r w:rsidRPr="00C679F4">
        <w:rPr>
          <w:rFonts w:asciiTheme="minorHAnsi" w:eastAsiaTheme="minorHAnsi" w:hAnsiTheme="minorHAnsi" w:cstheme="minorBidi"/>
          <w:sz w:val="20"/>
          <w:szCs w:val="20"/>
          <w:lang w:val="sr-Cyrl-RS"/>
        </w:rPr>
        <w:t>.</w:t>
      </w:r>
      <w:r w:rsidR="00497C1A"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годин</w:t>
      </w:r>
      <w:r w:rsidR="00497C1A" w:rsidRPr="00C679F4">
        <w:rPr>
          <w:rFonts w:asciiTheme="minorHAnsi" w:eastAsiaTheme="minorHAnsi" w:hAnsiTheme="minorHAnsi" w:cstheme="minorBidi"/>
          <w:sz w:val="20"/>
          <w:szCs w:val="20"/>
          <w:lang w:val="sr-Cyrl-RS"/>
        </w:rPr>
        <w:t>е</w:t>
      </w:r>
      <w:r w:rsidRPr="00C679F4">
        <w:rPr>
          <w:rFonts w:asciiTheme="minorHAnsi" w:eastAsiaTheme="minorHAnsi" w:hAnsiTheme="minorHAnsi" w:cstheme="minorBidi"/>
          <w:sz w:val="20"/>
          <w:szCs w:val="20"/>
          <w:lang w:val="sr-Latn-RS"/>
        </w:rPr>
        <w:t>;</w:t>
      </w:r>
    </w:p>
    <w:p w14:paraId="3709DAE6" w14:textId="3B143D00"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односилац пријаве мора регулисати</w:t>
      </w:r>
      <w:r w:rsidRPr="00C679F4">
        <w:rPr>
          <w:rFonts w:asciiTheme="minorHAnsi" w:eastAsiaTheme="minorHAnsi" w:hAnsiTheme="minorHAnsi" w:cstheme="minorBidi"/>
          <w:sz w:val="20"/>
          <w:szCs w:val="20"/>
          <w:lang w:val="sr-Cyrl-RS"/>
        </w:rPr>
        <w:t xml:space="preserve"> доспеле</w:t>
      </w:r>
      <w:r w:rsidRPr="00C679F4">
        <w:rPr>
          <w:rFonts w:asciiTheme="minorHAnsi" w:eastAsiaTheme="minorHAnsi" w:hAnsiTheme="minorHAnsi" w:cstheme="minorBidi"/>
          <w:sz w:val="20"/>
          <w:szCs w:val="20"/>
          <w:lang w:val="sr-Latn-RS"/>
        </w:rPr>
        <w:t xml:space="preserve"> </w:t>
      </w:r>
      <w:r w:rsidRPr="00C679F4">
        <w:rPr>
          <w:rFonts w:asciiTheme="minorHAnsi" w:eastAsiaTheme="minorHAnsi" w:hAnsiTheme="minorHAnsi" w:cstheme="minorBidi"/>
          <w:sz w:val="20"/>
          <w:szCs w:val="20"/>
          <w:lang w:val="sr-Cyrl-RS"/>
        </w:rPr>
        <w:t xml:space="preserve">пореске обавезе од стране надлежног органа јединице локалне самоуправе,  </w:t>
      </w:r>
      <w:r w:rsidRPr="00C679F4">
        <w:rPr>
          <w:rFonts w:asciiTheme="minorHAnsi" w:eastAsiaTheme="minorHAnsi" w:hAnsiTheme="minorHAnsi" w:cstheme="minorBidi"/>
          <w:sz w:val="20"/>
          <w:szCs w:val="20"/>
          <w:lang w:val="sr-Latn-RS"/>
        </w:rPr>
        <w:t>закључно са</w:t>
      </w:r>
      <w:r w:rsidR="007953B7" w:rsidRPr="00C679F4">
        <w:rPr>
          <w:rFonts w:asciiTheme="minorHAnsi" w:eastAsiaTheme="minorHAnsi" w:hAnsiTheme="minorHAnsi" w:cstheme="minorBidi"/>
          <w:sz w:val="20"/>
          <w:szCs w:val="20"/>
          <w:lang w:val="sr-Cyrl-RS"/>
        </w:rPr>
        <w:t xml:space="preserve"> 31.12.</w:t>
      </w:r>
      <w:r w:rsidR="00800F38" w:rsidRPr="00C679F4">
        <w:rPr>
          <w:rFonts w:asciiTheme="minorHAnsi" w:eastAsiaTheme="minorHAnsi" w:hAnsiTheme="minorHAnsi" w:cstheme="minorBidi"/>
          <w:sz w:val="20"/>
          <w:szCs w:val="20"/>
          <w:lang w:val="sr-Latn-RS"/>
        </w:rPr>
        <w:t>2020</w:t>
      </w:r>
      <w:r w:rsidR="00444E4A" w:rsidRPr="00C679F4">
        <w:rPr>
          <w:rFonts w:asciiTheme="minorHAnsi" w:eastAsiaTheme="minorHAnsi" w:hAnsiTheme="minorHAnsi" w:cstheme="minorBidi"/>
          <w:sz w:val="20"/>
          <w:szCs w:val="20"/>
          <w:lang w:val="sr-Cyrl-RS"/>
        </w:rPr>
        <w:t>.</w:t>
      </w:r>
      <w:r w:rsidR="00497C1A"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Cyrl-RS"/>
        </w:rPr>
        <w:t>годин</w:t>
      </w:r>
      <w:r w:rsidR="00497C1A" w:rsidRPr="00C679F4">
        <w:rPr>
          <w:rFonts w:asciiTheme="minorHAnsi" w:eastAsiaTheme="minorHAnsi" w:hAnsiTheme="minorHAnsi" w:cstheme="minorBidi"/>
          <w:sz w:val="20"/>
          <w:szCs w:val="20"/>
          <w:lang w:val="sr-Cyrl-RS"/>
        </w:rPr>
        <w:t>е</w:t>
      </w:r>
      <w:r w:rsidRPr="00C679F4">
        <w:rPr>
          <w:rFonts w:asciiTheme="minorHAnsi" w:eastAsiaTheme="minorHAnsi" w:hAnsiTheme="minorHAnsi" w:cstheme="minorBidi"/>
          <w:sz w:val="20"/>
          <w:szCs w:val="20"/>
          <w:lang w:val="sr-Cyrl-RS"/>
        </w:rPr>
        <w:t xml:space="preserve">; </w:t>
      </w:r>
    </w:p>
    <w:p w14:paraId="101F71A4" w14:textId="135F138E"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односилац пријаве мора измирити доспеле обавезе по уговорима о закупу пољопривредног</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земљишта у државној својини</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 xml:space="preserve"> закључно са</w:t>
      </w:r>
      <w:r w:rsidRPr="00C679F4">
        <w:rPr>
          <w:rFonts w:asciiTheme="minorHAnsi" w:eastAsiaTheme="minorHAnsi" w:hAnsiTheme="minorHAnsi" w:cstheme="minorBidi"/>
          <w:sz w:val="20"/>
          <w:szCs w:val="20"/>
          <w:lang w:val="sr-Cyrl-RS"/>
        </w:rPr>
        <w:t xml:space="preserve"> 31.12.</w:t>
      </w:r>
      <w:r w:rsidR="00800F38" w:rsidRPr="00C679F4">
        <w:rPr>
          <w:rFonts w:asciiTheme="minorHAnsi" w:eastAsiaTheme="minorHAnsi" w:hAnsiTheme="minorHAnsi" w:cstheme="minorBidi"/>
          <w:sz w:val="20"/>
          <w:szCs w:val="20"/>
          <w:lang w:val="sr-Latn-RS"/>
        </w:rPr>
        <w:t>2020</w:t>
      </w:r>
      <w:r w:rsidRPr="00C679F4">
        <w:rPr>
          <w:rFonts w:asciiTheme="minorHAnsi" w:eastAsiaTheme="minorHAnsi" w:hAnsiTheme="minorHAnsi" w:cstheme="minorBidi"/>
          <w:sz w:val="20"/>
          <w:szCs w:val="20"/>
          <w:lang w:val="sr-Cyrl-RS"/>
        </w:rPr>
        <w:t>.</w:t>
      </w:r>
      <w:r w:rsidR="00497C1A" w:rsidRPr="00C679F4">
        <w:rPr>
          <w:rFonts w:asciiTheme="minorHAnsi" w:eastAsiaTheme="minorHAnsi" w:hAnsiTheme="minorHAnsi" w:cstheme="minorBidi"/>
          <w:sz w:val="20"/>
          <w:szCs w:val="20"/>
          <w:lang w:val="sr-Cyrl-RS"/>
        </w:rPr>
        <w:t xml:space="preserve"> </w:t>
      </w:r>
      <w:r w:rsidR="00497C1A" w:rsidRPr="00C679F4">
        <w:rPr>
          <w:rFonts w:asciiTheme="minorHAnsi" w:eastAsiaTheme="minorHAnsi" w:hAnsiTheme="minorHAnsi" w:cstheme="minorBidi"/>
          <w:sz w:val="20"/>
          <w:szCs w:val="20"/>
          <w:lang w:val="sr-Latn-RS"/>
        </w:rPr>
        <w:t>године</w:t>
      </w:r>
      <w:r w:rsidRPr="00C679F4">
        <w:rPr>
          <w:rFonts w:asciiTheme="minorHAnsi" w:eastAsiaTheme="minorHAnsi" w:hAnsiTheme="minorHAnsi" w:cstheme="minorBidi"/>
          <w:sz w:val="20"/>
          <w:szCs w:val="20"/>
          <w:lang w:val="sr-Cyrl-RS"/>
        </w:rPr>
        <w:t>, уколико је корисник истог</w:t>
      </w:r>
      <w:r w:rsidRPr="00C679F4">
        <w:rPr>
          <w:rFonts w:asciiTheme="minorHAnsi" w:eastAsiaTheme="minorHAnsi" w:hAnsiTheme="minorHAnsi" w:cstheme="minorBidi"/>
          <w:sz w:val="20"/>
          <w:szCs w:val="20"/>
          <w:lang w:val="sr-Latn-RS"/>
        </w:rPr>
        <w:t>;</w:t>
      </w:r>
    </w:p>
    <w:p w14:paraId="21574A04" w14:textId="77777777"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 xml:space="preserve">односилац пријаве за инвестицију за коју подноси </w:t>
      </w:r>
      <w:r w:rsidRPr="00C679F4">
        <w:rPr>
          <w:rFonts w:asciiTheme="minorHAnsi" w:eastAsiaTheme="minorHAnsi" w:hAnsiTheme="minorHAnsi" w:cstheme="minorBidi"/>
          <w:sz w:val="20"/>
          <w:szCs w:val="20"/>
          <w:lang w:val="sr-Cyrl-RS"/>
        </w:rPr>
        <w:t>захтев</w:t>
      </w:r>
      <w:r w:rsidRPr="00C679F4">
        <w:rPr>
          <w:rFonts w:asciiTheme="minorHAnsi" w:eastAsiaTheme="minorHAnsi" w:hAnsiTheme="minorHAnsi" w:cstheme="minorBidi"/>
          <w:sz w:val="20"/>
          <w:szCs w:val="20"/>
          <w:lang w:val="sr-Latn-RS"/>
        </w:rPr>
        <w:t xml:space="preserve"> не сме користити подстицаје по неком</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другом основу (субвенције, подстицаји</w:t>
      </w:r>
      <w:r w:rsidRPr="00C679F4">
        <w:rPr>
          <w:rFonts w:asciiTheme="minorHAnsi" w:eastAsiaTheme="minorHAnsi" w:hAnsiTheme="minorHAnsi" w:cstheme="minorBidi"/>
          <w:sz w:val="20"/>
          <w:szCs w:val="20"/>
          <w:lang w:val="sr-Cyrl-RS"/>
        </w:rPr>
        <w:t>, донације</w:t>
      </w:r>
      <w:r w:rsidRPr="00C679F4">
        <w:rPr>
          <w:rFonts w:asciiTheme="minorHAnsi" w:eastAsiaTheme="minorHAnsi" w:hAnsiTheme="minorHAnsi" w:cstheme="minorBidi"/>
          <w:sz w:val="20"/>
          <w:szCs w:val="20"/>
          <w:lang w:val="sr-Latn-RS"/>
        </w:rPr>
        <w:t>) за исту намену, односно иста инвестиција не сме бити</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предмет другог поступка за коришћење подстицаја, осим подстицаја у складу с посебним прописом</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којим се уређује кредитна подршка регистрованим пољопривредним газдинствима;</w:t>
      </w:r>
    </w:p>
    <w:p w14:paraId="2CBF4017" w14:textId="77777777"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односилац пријаве не сме имати неиспуњених уговорних обавеза према Покрајинском</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секретаријату за пољопривреду, водопривреду и шумарство, као ни</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према Министарству пољопривреде, шумарства и водопривреде, на основу раније потписаних</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уговора;</w:t>
      </w:r>
    </w:p>
    <w:p w14:paraId="400A7484" w14:textId="77777777" w:rsidR="00B92252" w:rsidRPr="00C679F4" w:rsidRDefault="00B92252" w:rsidP="00F54CB0">
      <w:pPr>
        <w:pStyle w:val="ListParagraph"/>
        <w:numPr>
          <w:ilvl w:val="0"/>
          <w:numId w:val="23"/>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Cyrl-RS"/>
        </w:rPr>
        <w:t>По</w:t>
      </w:r>
      <w:r w:rsidRPr="00C679F4">
        <w:rPr>
          <w:rFonts w:asciiTheme="minorHAnsi" w:eastAsiaTheme="minorHAnsi" w:hAnsiTheme="minorHAnsi" w:cstheme="minorBidi"/>
          <w:sz w:val="20"/>
          <w:szCs w:val="20"/>
          <w:lang w:val="sr-Latn-RS"/>
        </w:rPr>
        <w:t>дносилац пријаве и добављач опреме не могу да представљају повезана лица ‒ у смислу чланa 62. Закона о привредним друштвима („Службени гласник”, бр. 36/11</w:t>
      </w:r>
      <w:r w:rsidR="002616CD" w:rsidRPr="00C679F4">
        <w:rPr>
          <w:rFonts w:asciiTheme="minorHAnsi" w:eastAsiaTheme="minorHAnsi" w:hAnsiTheme="minorHAnsi" w:cstheme="minorBidi"/>
          <w:sz w:val="20"/>
          <w:szCs w:val="20"/>
          <w:lang w:val="sr-Latn-RS"/>
        </w:rPr>
        <w:t xml:space="preserve"> и 99/11 и 83/14, 5/15, 44/2018,</w:t>
      </w:r>
      <w:r w:rsidRPr="00C679F4">
        <w:rPr>
          <w:rFonts w:asciiTheme="minorHAnsi" w:eastAsiaTheme="minorHAnsi" w:hAnsiTheme="minorHAnsi" w:cstheme="minorBidi"/>
          <w:sz w:val="20"/>
          <w:szCs w:val="20"/>
          <w:lang w:val="sr-Latn-RS"/>
        </w:rPr>
        <w:t xml:space="preserve"> 95/2018</w:t>
      </w:r>
      <w:r w:rsidR="002616CD" w:rsidRPr="00C679F4">
        <w:rPr>
          <w:rFonts w:asciiTheme="minorHAnsi" w:eastAsiaTheme="minorHAnsi" w:hAnsiTheme="minorHAnsi" w:cstheme="minorBidi"/>
          <w:sz w:val="20"/>
          <w:szCs w:val="20"/>
          <w:lang w:val="sr-Cyrl-RS"/>
        </w:rPr>
        <w:t xml:space="preserve"> и 91/2019</w:t>
      </w:r>
      <w:r w:rsidRPr="00C679F4">
        <w:rPr>
          <w:rFonts w:asciiTheme="minorHAnsi" w:eastAsiaTheme="minorHAnsi" w:hAnsiTheme="minorHAnsi" w:cstheme="minorBidi"/>
          <w:sz w:val="20"/>
          <w:szCs w:val="20"/>
          <w:lang w:val="sr-Latn-RS"/>
        </w:rPr>
        <w:t>);</w:t>
      </w:r>
    </w:p>
    <w:p w14:paraId="6C24D4B3" w14:textId="367CB755" w:rsidR="00CF7C56" w:rsidRPr="00C679F4" w:rsidRDefault="00843B1E" w:rsidP="00F54CB0">
      <w:pPr>
        <w:pStyle w:val="ListParagraph"/>
        <w:numPr>
          <w:ilvl w:val="0"/>
          <w:numId w:val="23"/>
        </w:numPr>
        <w:rPr>
          <w:rFonts w:asciiTheme="minorHAnsi" w:hAnsiTheme="minorHAnsi"/>
          <w:sz w:val="20"/>
          <w:szCs w:val="20"/>
          <w:lang w:val="sr-Cyrl-CS"/>
        </w:rPr>
      </w:pPr>
      <w:r w:rsidRPr="00C679F4">
        <w:rPr>
          <w:rFonts w:asciiTheme="minorHAnsi" w:hAnsiTheme="minorHAnsi"/>
          <w:sz w:val="20"/>
          <w:szCs w:val="20"/>
          <w:lang w:val="sr-Cyrl-CS"/>
        </w:rPr>
        <w:t>П</w:t>
      </w:r>
      <w:r w:rsidR="00FF58B3" w:rsidRPr="00C679F4">
        <w:rPr>
          <w:rFonts w:asciiTheme="minorHAnsi" w:hAnsiTheme="minorHAnsi"/>
          <w:sz w:val="20"/>
          <w:szCs w:val="20"/>
          <w:lang w:val="sr-Cyrl-CS"/>
        </w:rPr>
        <w:t xml:space="preserve">арцеле на којима се поставља опрема – која је предмет инвестиције конкурса – морају бити уписане у Регистар пољопривредних газдинстава. Уколико је парцела у закупу, потребно је да је до истека уговора о закупу преостало најмање </w:t>
      </w:r>
      <w:r w:rsidR="008069AD" w:rsidRPr="00C679F4">
        <w:rPr>
          <w:rFonts w:asciiTheme="minorHAnsi" w:hAnsiTheme="minorHAnsi"/>
          <w:sz w:val="20"/>
          <w:szCs w:val="20"/>
          <w:lang w:val="sr-Cyrl-RS"/>
        </w:rPr>
        <w:t>шест</w:t>
      </w:r>
      <w:r w:rsidR="00FF58B3" w:rsidRPr="00C679F4">
        <w:rPr>
          <w:rFonts w:asciiTheme="minorHAnsi" w:hAnsiTheme="minorHAnsi"/>
          <w:sz w:val="20"/>
          <w:szCs w:val="20"/>
          <w:lang w:val="sr-Cyrl-CS"/>
        </w:rPr>
        <w:t xml:space="preserve"> година;</w:t>
      </w:r>
    </w:p>
    <w:p w14:paraId="5C00D4AE" w14:textId="77777777" w:rsidR="00DE2FAD" w:rsidRPr="00C679F4" w:rsidRDefault="00DE2FAD" w:rsidP="00F54CB0">
      <w:pPr>
        <w:pStyle w:val="ListParagraph"/>
        <w:numPr>
          <w:ilvl w:val="0"/>
          <w:numId w:val="23"/>
        </w:numPr>
        <w:rPr>
          <w:rFonts w:asciiTheme="minorHAnsi" w:hAnsiTheme="minorHAnsi"/>
          <w:b/>
          <w:sz w:val="20"/>
          <w:szCs w:val="20"/>
          <w:u w:val="single"/>
          <w:lang w:val="sr-Cyrl-CS"/>
        </w:rPr>
      </w:pPr>
      <w:r w:rsidRPr="00C679F4">
        <w:rPr>
          <w:rFonts w:asciiTheme="minorHAnsi" w:hAnsiTheme="minorHAnsi"/>
          <w:sz w:val="20"/>
          <w:szCs w:val="20"/>
          <w:lang w:val="sr-Cyrl-RS"/>
        </w:rPr>
        <w:t xml:space="preserve">У случају да се на једној катастарској парцели реализујуе више инвестиција различитих подносилаца пријаве, потребно је да геодетска организација приступи изради интерне деобе парцеле где ће сваки део парцеле бити јасно димензионисан у односу на целу парцелу, позициониран и површински одређен. </w:t>
      </w:r>
    </w:p>
    <w:p w14:paraId="26EC0894" w14:textId="77777777" w:rsidR="00CF7C56" w:rsidRPr="00C679F4" w:rsidRDefault="00CF7C56" w:rsidP="0052683B">
      <w:pPr>
        <w:rPr>
          <w:rFonts w:asciiTheme="minorHAnsi" w:hAnsiTheme="minorHAnsi"/>
          <w:b/>
          <w:sz w:val="20"/>
          <w:szCs w:val="20"/>
          <w:u w:val="single"/>
          <w:lang w:val="sr-Cyrl-CS"/>
        </w:rPr>
      </w:pPr>
    </w:p>
    <w:p w14:paraId="4811E8C9" w14:textId="77777777" w:rsidR="0070747C" w:rsidRPr="00C679F4" w:rsidRDefault="0070747C" w:rsidP="00DD3A10">
      <w:pPr>
        <w:ind w:firstLine="708"/>
        <w:rPr>
          <w:rFonts w:asciiTheme="minorHAnsi" w:hAnsiTheme="minorHAnsi"/>
          <w:b/>
          <w:sz w:val="20"/>
          <w:szCs w:val="20"/>
          <w:u w:val="single"/>
          <w:lang w:val="sr-Cyrl-CS"/>
        </w:rPr>
      </w:pPr>
      <w:r w:rsidRPr="00C679F4">
        <w:rPr>
          <w:rFonts w:asciiTheme="minorHAnsi" w:hAnsiTheme="minorHAnsi"/>
          <w:b/>
          <w:sz w:val="20"/>
          <w:szCs w:val="20"/>
          <w:u w:val="single"/>
          <w:lang w:val="sr-Cyrl-CS"/>
        </w:rPr>
        <w:t>Додатни услови за предузетнике</w:t>
      </w:r>
      <w:r w:rsidR="000B27C4" w:rsidRPr="00C679F4">
        <w:rPr>
          <w:rFonts w:asciiTheme="minorHAnsi" w:hAnsiTheme="minorHAnsi"/>
          <w:b/>
          <w:sz w:val="20"/>
          <w:szCs w:val="20"/>
          <w:u w:val="single"/>
          <w:lang w:val="sr-Cyrl-CS"/>
        </w:rPr>
        <w:t xml:space="preserve"> и правна лица</w:t>
      </w:r>
      <w:r w:rsidRPr="00C679F4">
        <w:rPr>
          <w:rFonts w:asciiTheme="minorHAnsi" w:hAnsiTheme="minorHAnsi"/>
          <w:b/>
          <w:sz w:val="20"/>
          <w:szCs w:val="20"/>
          <w:u w:val="single"/>
          <w:lang w:val="sr-Cyrl-CS"/>
        </w:rPr>
        <w:t>:</w:t>
      </w:r>
    </w:p>
    <w:p w14:paraId="721C4ABF" w14:textId="77777777" w:rsidR="0070747C" w:rsidRPr="00C679F4" w:rsidRDefault="0070747C" w:rsidP="0070747C">
      <w:pPr>
        <w:ind w:left="360"/>
        <w:rPr>
          <w:rFonts w:asciiTheme="minorHAnsi" w:hAnsiTheme="minorHAnsi"/>
          <w:b/>
          <w:sz w:val="20"/>
          <w:szCs w:val="20"/>
          <w:u w:val="single"/>
          <w:lang w:val="sr-Cyrl-CS"/>
        </w:rPr>
      </w:pPr>
    </w:p>
    <w:p w14:paraId="426C7886" w14:textId="77777777" w:rsidR="0070747C" w:rsidRPr="00C679F4" w:rsidRDefault="000B27C4" w:rsidP="0052683B">
      <w:pPr>
        <w:pStyle w:val="ListParagraph"/>
        <w:numPr>
          <w:ilvl w:val="0"/>
          <w:numId w:val="23"/>
        </w:numPr>
        <w:ind w:right="-45"/>
        <w:contextualSpacing/>
        <w:rPr>
          <w:rFonts w:asciiTheme="minorHAnsi" w:hAnsiTheme="minorHAnsi"/>
          <w:sz w:val="20"/>
          <w:szCs w:val="20"/>
          <w:lang w:val="sr-Cyrl-CS"/>
        </w:rPr>
      </w:pPr>
      <w:r w:rsidRPr="00C679F4">
        <w:rPr>
          <w:rFonts w:asciiTheme="minorHAnsi" w:hAnsiTheme="minorHAnsi"/>
          <w:sz w:val="20"/>
          <w:szCs w:val="20"/>
          <w:lang w:val="sr-Cyrl-RS"/>
        </w:rPr>
        <w:t xml:space="preserve">Подносилац пријаве - </w:t>
      </w:r>
      <w:r w:rsidR="0070747C" w:rsidRPr="00C679F4">
        <w:rPr>
          <w:rFonts w:asciiTheme="minorHAnsi" w:hAnsiTheme="minorHAnsi"/>
          <w:sz w:val="20"/>
          <w:szCs w:val="20"/>
          <w:lang w:val="sr-Cyrl-RS"/>
        </w:rPr>
        <w:t xml:space="preserve">предузетник </w:t>
      </w:r>
      <w:r w:rsidRPr="00C679F4">
        <w:rPr>
          <w:rFonts w:asciiTheme="minorHAnsi" w:hAnsiTheme="minorHAnsi"/>
          <w:sz w:val="20"/>
          <w:szCs w:val="20"/>
          <w:lang w:val="sr-Cyrl-RS"/>
        </w:rPr>
        <w:t xml:space="preserve">и правно лице </w:t>
      </w:r>
      <w:r w:rsidR="0070747C" w:rsidRPr="00C679F4">
        <w:rPr>
          <w:rFonts w:asciiTheme="minorHAnsi" w:hAnsiTheme="minorHAnsi"/>
          <w:sz w:val="20"/>
          <w:szCs w:val="20"/>
          <w:lang w:val="sr-Cyrl-RS"/>
        </w:rPr>
        <w:t>мора бити</w:t>
      </w:r>
      <w:r w:rsidR="0070747C" w:rsidRPr="00C679F4">
        <w:rPr>
          <w:rFonts w:asciiTheme="minorHAnsi" w:hAnsiTheme="minorHAnsi"/>
          <w:sz w:val="20"/>
          <w:szCs w:val="20"/>
          <w:lang w:val="sr-Cyrl-CS"/>
        </w:rPr>
        <w:t xml:space="preserve"> </w:t>
      </w:r>
      <w:r w:rsidRPr="00C679F4">
        <w:rPr>
          <w:rFonts w:asciiTheme="minorHAnsi" w:hAnsiTheme="minorHAnsi"/>
          <w:sz w:val="20"/>
          <w:szCs w:val="20"/>
          <w:lang w:val="sr-Cyrl-CS"/>
        </w:rPr>
        <w:t xml:space="preserve">уписан у регистар привредних субјеката и мора </w:t>
      </w:r>
      <w:r w:rsidR="0052683B" w:rsidRPr="00C679F4">
        <w:rPr>
          <w:rFonts w:asciiTheme="minorHAnsi" w:hAnsiTheme="minorHAnsi"/>
          <w:sz w:val="20"/>
          <w:szCs w:val="20"/>
          <w:lang w:val="sr-Cyrl-CS"/>
        </w:rPr>
        <w:t xml:space="preserve">да се налази </w:t>
      </w:r>
      <w:r w:rsidRPr="00C679F4">
        <w:rPr>
          <w:rFonts w:asciiTheme="minorHAnsi" w:hAnsiTheme="minorHAnsi"/>
          <w:sz w:val="20"/>
          <w:szCs w:val="20"/>
          <w:lang w:val="sr-Cyrl-CS"/>
        </w:rPr>
        <w:t>у активном статусу;</w:t>
      </w:r>
    </w:p>
    <w:p w14:paraId="56587F53" w14:textId="77777777" w:rsidR="0070747C" w:rsidRPr="00C679F4" w:rsidRDefault="000B27C4" w:rsidP="0052683B">
      <w:pPr>
        <w:pStyle w:val="ListParagraph"/>
        <w:numPr>
          <w:ilvl w:val="0"/>
          <w:numId w:val="23"/>
        </w:numPr>
        <w:ind w:right="-45"/>
        <w:contextualSpacing/>
        <w:rPr>
          <w:rFonts w:asciiTheme="minorHAnsi" w:hAnsiTheme="minorHAnsi"/>
          <w:sz w:val="20"/>
          <w:szCs w:val="20"/>
          <w:lang w:val="sr-Cyrl-CS"/>
        </w:rPr>
      </w:pPr>
      <w:r w:rsidRPr="00C679F4">
        <w:rPr>
          <w:rFonts w:asciiTheme="minorHAnsi" w:hAnsiTheme="minorHAnsi"/>
          <w:sz w:val="20"/>
          <w:szCs w:val="20"/>
          <w:lang w:val="sr-Cyrl-CS"/>
        </w:rPr>
        <w:t xml:space="preserve">Према подносиоцу пријаве – правном лицу </w:t>
      </w:r>
      <w:r w:rsidR="0070747C" w:rsidRPr="00C679F4">
        <w:rPr>
          <w:rFonts w:asciiTheme="minorHAnsi" w:hAnsiTheme="minorHAnsi"/>
          <w:sz w:val="20"/>
          <w:szCs w:val="20"/>
          <w:lang w:val="sr-Cyrl-CS"/>
        </w:rPr>
        <w:t>не сме бити покренут поступак стечаја и/или ликвидације;</w:t>
      </w:r>
    </w:p>
    <w:p w14:paraId="1C197A68" w14:textId="6DFA6D70" w:rsidR="00AA70ED" w:rsidRPr="00C679F4" w:rsidRDefault="00641536" w:rsidP="0052683B">
      <w:pPr>
        <w:pStyle w:val="ListParagraph"/>
        <w:numPr>
          <w:ilvl w:val="0"/>
          <w:numId w:val="23"/>
        </w:numPr>
        <w:rPr>
          <w:rFonts w:asciiTheme="minorHAnsi" w:hAnsiTheme="minorHAnsi"/>
          <w:sz w:val="20"/>
          <w:szCs w:val="20"/>
          <w:lang w:val="sr-Cyrl-CS"/>
        </w:rPr>
      </w:pPr>
      <w:r w:rsidRPr="00C679F4">
        <w:rPr>
          <w:rFonts w:asciiTheme="minorHAnsi" w:hAnsiTheme="minorHAnsi"/>
          <w:sz w:val="20"/>
          <w:szCs w:val="20"/>
          <w:lang w:val="sr-Cyrl-CS"/>
        </w:rPr>
        <w:t>Подносилац</w:t>
      </w:r>
      <w:r w:rsidR="009E735C" w:rsidRPr="00C679F4">
        <w:rPr>
          <w:rFonts w:asciiTheme="minorHAnsi" w:hAnsiTheme="minorHAnsi"/>
          <w:sz w:val="20"/>
          <w:szCs w:val="20"/>
          <w:lang w:val="sr-Cyrl-CS"/>
        </w:rPr>
        <w:t xml:space="preserve"> пријаве –</w:t>
      </w:r>
      <w:r w:rsidR="003F10EC" w:rsidRPr="00C679F4">
        <w:rPr>
          <w:rFonts w:asciiTheme="minorHAnsi" w:hAnsiTheme="minorHAnsi"/>
          <w:sz w:val="20"/>
          <w:szCs w:val="20"/>
        </w:rPr>
        <w:t xml:space="preserve"> </w:t>
      </w:r>
      <w:r w:rsidR="009E735C" w:rsidRPr="00C679F4">
        <w:rPr>
          <w:rFonts w:asciiTheme="minorHAnsi" w:hAnsiTheme="minorHAnsi"/>
          <w:sz w:val="20"/>
          <w:szCs w:val="20"/>
          <w:lang w:val="sr-Cyrl-CS"/>
        </w:rPr>
        <w:t xml:space="preserve">правно лице </w:t>
      </w:r>
      <w:r w:rsidR="00AA70ED" w:rsidRPr="00C679F4">
        <w:rPr>
          <w:rFonts w:asciiTheme="minorHAnsi" w:hAnsiTheme="minorHAnsi"/>
          <w:sz w:val="20"/>
          <w:szCs w:val="20"/>
          <w:lang w:val="sr-Cyrl-CS"/>
        </w:rPr>
        <w:t>мора бити разврстано у микро и мало правно лице, у складу са законом којим се уређује рачуноводство;</w:t>
      </w:r>
    </w:p>
    <w:p w14:paraId="1879A6CC" w14:textId="77777777" w:rsidR="0070747C" w:rsidRPr="00C679F4" w:rsidRDefault="009E735C" w:rsidP="0052683B">
      <w:pPr>
        <w:pStyle w:val="ListParagraph"/>
        <w:numPr>
          <w:ilvl w:val="0"/>
          <w:numId w:val="23"/>
        </w:numPr>
        <w:rPr>
          <w:rFonts w:asciiTheme="minorHAnsi" w:hAnsiTheme="minorHAnsi"/>
          <w:sz w:val="20"/>
          <w:szCs w:val="20"/>
          <w:lang w:val="sr-Cyrl-CS"/>
        </w:rPr>
      </w:pPr>
      <w:r w:rsidRPr="00C679F4">
        <w:rPr>
          <w:rFonts w:asciiTheme="minorHAnsi" w:hAnsiTheme="minorHAnsi"/>
          <w:sz w:val="20"/>
          <w:szCs w:val="20"/>
          <w:lang w:val="sr-Cyrl-CS"/>
        </w:rPr>
        <w:t>З</w:t>
      </w:r>
      <w:r w:rsidR="0070747C" w:rsidRPr="00C679F4">
        <w:rPr>
          <w:rFonts w:asciiTheme="minorHAnsi" w:hAnsiTheme="minorHAnsi"/>
          <w:sz w:val="20"/>
          <w:szCs w:val="20"/>
          <w:lang w:val="sr-Cyrl-CS"/>
        </w:rPr>
        <w:t>адруге морају имати обављену задружну ревизију.</w:t>
      </w:r>
    </w:p>
    <w:p w14:paraId="0E00B0BC" w14:textId="77777777" w:rsidR="00A134EE" w:rsidRPr="00C679F4" w:rsidRDefault="00A134EE" w:rsidP="00A134EE">
      <w:pPr>
        <w:pStyle w:val="ListParagraph"/>
        <w:rPr>
          <w:rFonts w:asciiTheme="minorHAnsi" w:hAnsiTheme="minorHAnsi"/>
          <w:sz w:val="20"/>
          <w:szCs w:val="20"/>
          <w:lang w:val="en-US"/>
        </w:rPr>
      </w:pPr>
    </w:p>
    <w:p w14:paraId="4B88E0DB" w14:textId="637E54CA" w:rsidR="00A134EE" w:rsidRPr="00C679F4" w:rsidRDefault="00A134EE" w:rsidP="00AF5C1D">
      <w:pPr>
        <w:pStyle w:val="ListParagraph"/>
        <w:widowControl w:val="0"/>
        <w:numPr>
          <w:ilvl w:val="1"/>
          <w:numId w:val="31"/>
        </w:numPr>
        <w:autoSpaceDE w:val="0"/>
        <w:autoSpaceDN w:val="0"/>
        <w:adjustRightInd w:val="0"/>
        <w:ind w:right="-46"/>
        <w:contextualSpacing/>
        <w:jc w:val="center"/>
        <w:rPr>
          <w:rFonts w:asciiTheme="minorHAnsi" w:eastAsiaTheme="minorEastAsia" w:hAnsiTheme="minorHAnsi"/>
          <w:b/>
          <w:sz w:val="20"/>
          <w:szCs w:val="20"/>
          <w:u w:val="single"/>
          <w:lang w:val="sr-Cyrl-CS" w:eastAsia="en-GB"/>
        </w:rPr>
      </w:pPr>
      <w:r w:rsidRPr="00C679F4">
        <w:rPr>
          <w:rFonts w:asciiTheme="minorHAnsi" w:eastAsiaTheme="minorEastAsia" w:hAnsiTheme="minorHAnsi"/>
          <w:b/>
          <w:sz w:val="20"/>
          <w:szCs w:val="20"/>
          <w:u w:val="single"/>
          <w:lang w:val="sr-Cyrl-CS" w:eastAsia="en-GB"/>
        </w:rPr>
        <w:t>СПЕЦИФИЧНИ УСЛОВИ ЗА УЧЕШЋЕ НА КОНКУРСУ</w:t>
      </w:r>
    </w:p>
    <w:p w14:paraId="5D27131D" w14:textId="77777777" w:rsidR="00A134EE" w:rsidRPr="00C679F4" w:rsidRDefault="00A134EE" w:rsidP="00A134EE">
      <w:pPr>
        <w:widowControl w:val="0"/>
        <w:autoSpaceDE w:val="0"/>
        <w:autoSpaceDN w:val="0"/>
        <w:adjustRightInd w:val="0"/>
        <w:ind w:right="-46"/>
        <w:rPr>
          <w:rFonts w:asciiTheme="minorHAnsi" w:eastAsiaTheme="minorEastAsia" w:hAnsiTheme="minorHAnsi"/>
          <w:sz w:val="20"/>
          <w:szCs w:val="20"/>
          <w:lang w:val="en-US" w:eastAsia="en-GB"/>
        </w:rPr>
      </w:pPr>
    </w:p>
    <w:p w14:paraId="3F152C68" w14:textId="6AE03716" w:rsidR="00A134EE" w:rsidRPr="00C679F4" w:rsidRDefault="00DE2FAD" w:rsidP="00CF7C56">
      <w:pPr>
        <w:widowControl w:val="0"/>
        <w:autoSpaceDE w:val="0"/>
        <w:autoSpaceDN w:val="0"/>
        <w:adjustRightInd w:val="0"/>
        <w:ind w:firstLine="284"/>
        <w:rPr>
          <w:rFonts w:asciiTheme="minorHAnsi" w:hAnsiTheme="minorHAnsi"/>
          <w:sz w:val="20"/>
          <w:szCs w:val="20"/>
          <w:lang w:val="sr-Cyrl-RS"/>
        </w:rPr>
      </w:pPr>
      <w:r w:rsidRPr="00C679F4">
        <w:rPr>
          <w:rFonts w:asciiTheme="minorHAnsi" w:eastAsiaTheme="minorEastAsia" w:hAnsiTheme="minorHAnsi"/>
          <w:sz w:val="20"/>
          <w:szCs w:val="20"/>
          <w:lang w:val="sr-Cyrl-CS" w:eastAsia="en-GB"/>
        </w:rPr>
        <w:t xml:space="preserve">Подносилац пријаве, у </w:t>
      </w:r>
      <w:r w:rsidR="00A134EE" w:rsidRPr="00C679F4">
        <w:rPr>
          <w:rFonts w:asciiTheme="minorHAnsi" w:eastAsiaTheme="minorEastAsia" w:hAnsiTheme="minorHAnsi"/>
          <w:sz w:val="20"/>
          <w:szCs w:val="20"/>
          <w:lang w:val="sr-Cyrl-CS" w:eastAsia="en-GB"/>
        </w:rPr>
        <w:t>зависности од врсте инвестиције</w:t>
      </w:r>
      <w:r w:rsidR="00285B1E" w:rsidRPr="00C679F4">
        <w:rPr>
          <w:rFonts w:asciiTheme="minorHAnsi" w:eastAsiaTheme="minorEastAsia" w:hAnsiTheme="minorHAnsi"/>
          <w:sz w:val="20"/>
          <w:szCs w:val="20"/>
          <w:lang w:val="sr-Cyrl-CS" w:eastAsia="en-GB"/>
        </w:rPr>
        <w:t>,</w:t>
      </w:r>
      <w:r w:rsidR="00A134EE" w:rsidRPr="00C679F4">
        <w:rPr>
          <w:rFonts w:asciiTheme="minorHAnsi" w:eastAsiaTheme="minorEastAsia" w:hAnsiTheme="minorHAnsi"/>
          <w:sz w:val="20"/>
          <w:szCs w:val="20"/>
          <w:lang w:val="sr-Cyrl-CS" w:eastAsia="en-GB"/>
        </w:rPr>
        <w:t xml:space="preserve"> остварује правo на суфинансирање инвестиције ако у Регистру има уписано до 0,49 </w:t>
      </w:r>
      <w:r w:rsidR="008069AD" w:rsidRPr="00C679F4">
        <w:rPr>
          <w:rFonts w:asciiTheme="minorHAnsi" w:eastAsiaTheme="minorEastAsia" w:hAnsiTheme="minorHAnsi"/>
          <w:sz w:val="20"/>
          <w:szCs w:val="20"/>
          <w:lang w:val="sr-Cyrl-CS" w:eastAsia="en-GB"/>
        </w:rPr>
        <w:t>ха</w:t>
      </w:r>
      <w:r w:rsidR="00A134EE" w:rsidRPr="00C679F4">
        <w:rPr>
          <w:rFonts w:asciiTheme="minorHAnsi" w:eastAsiaTheme="minorEastAsia" w:hAnsiTheme="minorHAnsi"/>
          <w:sz w:val="20"/>
          <w:szCs w:val="20"/>
          <w:lang w:val="en-US" w:eastAsia="en-GB"/>
        </w:rPr>
        <w:t xml:space="preserve"> </w:t>
      </w:r>
      <w:r w:rsidR="00A134EE" w:rsidRPr="00C679F4">
        <w:rPr>
          <w:rFonts w:asciiTheme="minorHAnsi" w:eastAsiaTheme="minorEastAsia" w:hAnsiTheme="minorHAnsi"/>
          <w:sz w:val="20"/>
          <w:szCs w:val="20"/>
          <w:lang w:val="sr-Cyrl-RS" w:eastAsia="en-GB"/>
        </w:rPr>
        <w:t>производње одгов</w:t>
      </w:r>
      <w:r w:rsidR="00592440" w:rsidRPr="00C679F4">
        <w:rPr>
          <w:rFonts w:asciiTheme="minorHAnsi" w:eastAsiaTheme="minorEastAsia" w:hAnsiTheme="minorHAnsi"/>
          <w:sz w:val="20"/>
          <w:szCs w:val="20"/>
          <w:lang w:val="sr-Cyrl-RS" w:eastAsia="en-GB"/>
        </w:rPr>
        <w:t>арајуће пољопривредне културе</w:t>
      </w:r>
      <w:r w:rsidR="00A134EE" w:rsidRPr="00C679F4">
        <w:rPr>
          <w:rFonts w:asciiTheme="minorHAnsi" w:eastAsiaTheme="minorEastAsia" w:hAnsiTheme="minorHAnsi"/>
          <w:sz w:val="20"/>
          <w:szCs w:val="20"/>
          <w:lang w:val="sr-Cyrl-RS" w:eastAsia="en-GB"/>
        </w:rPr>
        <w:t xml:space="preserve"> за коју се конкурише</w:t>
      </w:r>
      <w:r w:rsidR="00A134EE" w:rsidRPr="00C679F4">
        <w:rPr>
          <w:rFonts w:asciiTheme="minorHAnsi" w:eastAsiaTheme="minorEastAsia" w:hAnsiTheme="minorHAnsi"/>
          <w:sz w:val="20"/>
          <w:szCs w:val="20"/>
          <w:lang w:val="sr-Cyrl-CS" w:eastAsia="en-GB"/>
        </w:rPr>
        <w:t xml:space="preserve">  у заштићеном простору</w:t>
      </w:r>
      <w:r w:rsidR="00A134EE" w:rsidRPr="00C679F4">
        <w:rPr>
          <w:rFonts w:asciiTheme="minorHAnsi" w:eastAsiaTheme="minorEastAsia" w:hAnsiTheme="minorHAnsi"/>
          <w:sz w:val="20"/>
          <w:szCs w:val="20"/>
          <w:lang w:val="sr-Cyrl-RS" w:eastAsia="en-GB"/>
        </w:rPr>
        <w:t>.</w:t>
      </w:r>
    </w:p>
    <w:p w14:paraId="2A5568B3" w14:textId="77777777" w:rsidR="0070747C" w:rsidRPr="00C679F4" w:rsidRDefault="0070747C" w:rsidP="0070747C">
      <w:pPr>
        <w:tabs>
          <w:tab w:val="left" w:pos="90"/>
          <w:tab w:val="left" w:pos="180"/>
          <w:tab w:val="left" w:pos="270"/>
        </w:tabs>
        <w:rPr>
          <w:rFonts w:asciiTheme="minorHAnsi" w:hAnsiTheme="minorHAnsi"/>
          <w:b/>
          <w:sz w:val="20"/>
          <w:szCs w:val="20"/>
          <w:lang w:val="sr-Cyrl-CS"/>
        </w:rPr>
      </w:pPr>
    </w:p>
    <w:p w14:paraId="299E697B" w14:textId="77777777" w:rsidR="0070747C" w:rsidRPr="00C679F4" w:rsidRDefault="0070747C" w:rsidP="00AF5C1D">
      <w:pPr>
        <w:pStyle w:val="ListParagraph"/>
        <w:numPr>
          <w:ilvl w:val="0"/>
          <w:numId w:val="31"/>
        </w:numPr>
        <w:jc w:val="center"/>
        <w:rPr>
          <w:rFonts w:asciiTheme="minorHAnsi" w:hAnsiTheme="minorHAnsi"/>
          <w:sz w:val="20"/>
          <w:szCs w:val="20"/>
          <w:lang w:val="sr-Cyrl-RS"/>
        </w:rPr>
      </w:pPr>
      <w:r w:rsidRPr="00C679F4">
        <w:rPr>
          <w:rFonts w:asciiTheme="minorHAnsi" w:hAnsiTheme="minorHAnsi"/>
          <w:b/>
          <w:sz w:val="20"/>
          <w:szCs w:val="20"/>
          <w:u w:val="single"/>
          <w:lang w:val="sr-Cyrl-CS"/>
        </w:rPr>
        <w:t>ВРЕМЕНСКИ ОКВИР КОНКУРСА</w:t>
      </w:r>
    </w:p>
    <w:p w14:paraId="3D414DFA" w14:textId="77777777" w:rsidR="0070747C" w:rsidRPr="00C679F4" w:rsidRDefault="0070747C" w:rsidP="0070747C">
      <w:pPr>
        <w:tabs>
          <w:tab w:val="left" w:pos="270"/>
        </w:tabs>
        <w:ind w:left="90"/>
        <w:rPr>
          <w:rFonts w:asciiTheme="minorHAnsi" w:hAnsiTheme="minorHAnsi"/>
          <w:b/>
          <w:sz w:val="20"/>
          <w:szCs w:val="20"/>
          <w:lang w:val="sr-Cyrl-CS"/>
        </w:rPr>
      </w:pPr>
    </w:p>
    <w:p w14:paraId="0D5955CD" w14:textId="7139CEF5" w:rsidR="008119F1" w:rsidRPr="00C679F4" w:rsidRDefault="0070747C" w:rsidP="00A134EE">
      <w:pPr>
        <w:tabs>
          <w:tab w:val="left" w:pos="142"/>
          <w:tab w:val="left" w:pos="7081"/>
        </w:tabs>
        <w:ind w:firstLine="284"/>
        <w:rPr>
          <w:rFonts w:asciiTheme="minorHAnsi" w:hAnsiTheme="minorHAnsi"/>
          <w:sz w:val="20"/>
          <w:szCs w:val="20"/>
          <w:lang w:val="ru-RU"/>
        </w:rPr>
      </w:pPr>
      <w:r w:rsidRPr="00C679F4">
        <w:rPr>
          <w:rFonts w:asciiTheme="minorHAnsi" w:hAnsiTheme="minorHAnsi"/>
          <w:sz w:val="20"/>
          <w:szCs w:val="20"/>
          <w:lang w:val="sr-Cyrl-CS"/>
        </w:rPr>
        <w:t>Конкурс је отворен</w:t>
      </w:r>
      <w:r w:rsidRPr="00C679F4">
        <w:rPr>
          <w:rFonts w:asciiTheme="minorHAnsi" w:hAnsiTheme="minorHAnsi"/>
          <w:sz w:val="20"/>
          <w:szCs w:val="20"/>
          <w:lang w:val="ru-RU"/>
        </w:rPr>
        <w:t xml:space="preserve"> до утрошка средстава, а закључно са </w:t>
      </w:r>
      <w:r w:rsidR="00AD4A8B" w:rsidRPr="00C679F4">
        <w:rPr>
          <w:rFonts w:asciiTheme="minorHAnsi" w:hAnsiTheme="minorHAnsi"/>
          <w:b/>
          <w:sz w:val="20"/>
          <w:szCs w:val="20"/>
          <w:lang w:val="sr-Cyrl-RS"/>
        </w:rPr>
        <w:t>03</w:t>
      </w:r>
      <w:r w:rsidR="008B24F8" w:rsidRPr="00C679F4">
        <w:rPr>
          <w:rFonts w:asciiTheme="minorHAnsi" w:hAnsiTheme="minorHAnsi"/>
          <w:b/>
          <w:sz w:val="20"/>
          <w:szCs w:val="20"/>
          <w:lang w:val="en-US"/>
        </w:rPr>
        <w:t>.0</w:t>
      </w:r>
      <w:r w:rsidR="00B14349" w:rsidRPr="00C679F4">
        <w:rPr>
          <w:rFonts w:asciiTheme="minorHAnsi" w:hAnsiTheme="minorHAnsi"/>
          <w:b/>
          <w:sz w:val="20"/>
          <w:szCs w:val="20"/>
          <w:lang w:val="sr-Cyrl-RS"/>
        </w:rPr>
        <w:t>3</w:t>
      </w:r>
      <w:r w:rsidR="008B24F8" w:rsidRPr="00C679F4">
        <w:rPr>
          <w:rFonts w:asciiTheme="minorHAnsi" w:hAnsiTheme="minorHAnsi"/>
          <w:b/>
          <w:sz w:val="20"/>
          <w:szCs w:val="20"/>
          <w:lang w:val="en-US"/>
        </w:rPr>
        <w:t>.</w:t>
      </w:r>
      <w:r w:rsidR="00040810" w:rsidRPr="00C679F4">
        <w:rPr>
          <w:rFonts w:asciiTheme="minorHAnsi" w:hAnsiTheme="minorHAnsi"/>
          <w:b/>
          <w:sz w:val="20"/>
          <w:szCs w:val="20"/>
          <w:lang w:val="ru-RU"/>
        </w:rPr>
        <w:t>2021</w:t>
      </w:r>
      <w:r w:rsidRPr="00C679F4">
        <w:rPr>
          <w:rFonts w:asciiTheme="minorHAnsi" w:hAnsiTheme="minorHAnsi"/>
          <w:b/>
          <w:sz w:val="20"/>
          <w:szCs w:val="20"/>
          <w:lang w:val="ru-RU"/>
        </w:rPr>
        <w:t>. године.</w:t>
      </w:r>
      <w:r w:rsidRPr="00C679F4">
        <w:rPr>
          <w:rFonts w:asciiTheme="minorHAnsi" w:hAnsiTheme="minorHAnsi"/>
          <w:b/>
          <w:sz w:val="20"/>
          <w:szCs w:val="20"/>
          <w:lang w:val="ru-RU"/>
        </w:rPr>
        <w:tab/>
      </w:r>
    </w:p>
    <w:p w14:paraId="373D551E" w14:textId="77777777" w:rsidR="008119F1" w:rsidRPr="00C679F4" w:rsidRDefault="008119F1" w:rsidP="0070747C">
      <w:pPr>
        <w:rPr>
          <w:rFonts w:asciiTheme="minorHAnsi" w:hAnsiTheme="minorHAnsi"/>
          <w:sz w:val="20"/>
          <w:szCs w:val="20"/>
          <w:lang w:val="sr-Cyrl-RS"/>
        </w:rPr>
      </w:pPr>
    </w:p>
    <w:p w14:paraId="46F729DA" w14:textId="5FD2CE03" w:rsidR="0070747C" w:rsidRPr="00C679F4" w:rsidRDefault="0070747C" w:rsidP="00AF5C1D">
      <w:pPr>
        <w:pStyle w:val="ListParagraph"/>
        <w:numPr>
          <w:ilvl w:val="0"/>
          <w:numId w:val="31"/>
        </w:numPr>
        <w:jc w:val="center"/>
        <w:rPr>
          <w:rFonts w:asciiTheme="minorHAnsi" w:hAnsiTheme="minorHAnsi"/>
          <w:sz w:val="20"/>
          <w:szCs w:val="20"/>
          <w:lang w:val="sr-Cyrl-RS"/>
        </w:rPr>
      </w:pPr>
      <w:r w:rsidRPr="00C679F4">
        <w:rPr>
          <w:rFonts w:asciiTheme="minorHAnsi" w:hAnsiTheme="minorHAnsi"/>
          <w:b/>
          <w:sz w:val="20"/>
          <w:szCs w:val="20"/>
          <w:u w:val="single"/>
          <w:lang w:val="sr-Cyrl-CS"/>
        </w:rPr>
        <w:t>ПОТРЕБНА ДОКУМЕНТАЦИЈА</w:t>
      </w:r>
    </w:p>
    <w:p w14:paraId="130D74C1" w14:textId="77777777" w:rsidR="0070747C" w:rsidRPr="00C679F4" w:rsidRDefault="0070747C" w:rsidP="00A03F92">
      <w:pPr>
        <w:rPr>
          <w:rFonts w:asciiTheme="minorHAnsi" w:hAnsiTheme="minorHAnsi"/>
          <w:color w:val="FF0000"/>
          <w:sz w:val="20"/>
          <w:szCs w:val="20"/>
          <w:lang w:val="en-US"/>
        </w:rPr>
      </w:pPr>
    </w:p>
    <w:p w14:paraId="0644BA74" w14:textId="77777777" w:rsidR="0070747C" w:rsidRPr="00C679F4" w:rsidRDefault="0070747C" w:rsidP="0070747C">
      <w:pPr>
        <w:ind w:left="360" w:right="-46"/>
        <w:contextualSpacing/>
        <w:rPr>
          <w:rFonts w:asciiTheme="minorHAnsi" w:hAnsiTheme="minorHAnsi"/>
          <w:b/>
          <w:sz w:val="20"/>
          <w:szCs w:val="20"/>
          <w:u w:val="single"/>
          <w:lang w:val="sr-Cyrl-CS"/>
        </w:rPr>
      </w:pPr>
      <w:r w:rsidRPr="00C679F4">
        <w:rPr>
          <w:rFonts w:asciiTheme="minorHAnsi" w:hAnsiTheme="minorHAnsi"/>
          <w:b/>
          <w:sz w:val="20"/>
          <w:szCs w:val="20"/>
          <w:u w:val="single"/>
          <w:lang w:val="sr-Cyrl-CS"/>
        </w:rPr>
        <w:t>За физичка лица и правна лица:</w:t>
      </w:r>
      <w:r w:rsidRPr="00C679F4">
        <w:rPr>
          <w:rFonts w:asciiTheme="minorHAnsi" w:hAnsiTheme="minorHAnsi"/>
          <w:b/>
          <w:strike/>
          <w:sz w:val="20"/>
          <w:szCs w:val="20"/>
          <w:u w:val="single"/>
          <w:lang w:val="sr-Cyrl-CS"/>
        </w:rPr>
        <w:t xml:space="preserve"> </w:t>
      </w:r>
    </w:p>
    <w:p w14:paraId="15B1994F" w14:textId="77777777" w:rsidR="0070747C" w:rsidRPr="00C679F4" w:rsidRDefault="0070747C" w:rsidP="0070747C">
      <w:pPr>
        <w:ind w:right="-46"/>
        <w:contextualSpacing/>
        <w:rPr>
          <w:rFonts w:asciiTheme="minorHAnsi" w:hAnsiTheme="minorHAnsi"/>
          <w:sz w:val="20"/>
          <w:szCs w:val="20"/>
          <w:lang w:val="sr-Cyrl-CS"/>
        </w:rPr>
      </w:pPr>
    </w:p>
    <w:p w14:paraId="595322C5" w14:textId="77777777" w:rsidR="00AC6562" w:rsidRPr="00C679F4" w:rsidRDefault="00AC6562" w:rsidP="008A55EA">
      <w:pPr>
        <w:numPr>
          <w:ilvl w:val="0"/>
          <w:numId w:val="24"/>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Latn-RS"/>
        </w:rPr>
        <w:t>читко попуњен образац пријаве</w:t>
      </w:r>
      <w:r w:rsidRPr="00C679F4">
        <w:rPr>
          <w:rFonts w:asciiTheme="minorHAnsi" w:eastAsiaTheme="minorHAnsi" w:hAnsiTheme="minorHAnsi" w:cstheme="minorBidi"/>
          <w:sz w:val="20"/>
          <w:szCs w:val="20"/>
          <w:lang w:val="sr-Cyrl-RS"/>
        </w:rPr>
        <w:t>;</w:t>
      </w:r>
    </w:p>
    <w:p w14:paraId="6569CCCF" w14:textId="77777777" w:rsidR="00AC6562" w:rsidRPr="00C679F4" w:rsidRDefault="00AC6562" w:rsidP="008A55EA">
      <w:pPr>
        <w:numPr>
          <w:ilvl w:val="0"/>
          <w:numId w:val="24"/>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Latn-RS"/>
        </w:rPr>
        <w:t>фотокопија личне карте или очитана чипована лична карта носиоца регистрованог пољопривредног</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газдинства или овлашћеног лица у правном лицу;</w:t>
      </w:r>
    </w:p>
    <w:p w14:paraId="26E31AF6" w14:textId="77777777" w:rsidR="00AC6562" w:rsidRPr="00C679F4" w:rsidRDefault="00AC6562" w:rsidP="008A55EA">
      <w:pPr>
        <w:numPr>
          <w:ilvl w:val="0"/>
          <w:numId w:val="24"/>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Latn-RS"/>
        </w:rPr>
        <w:lastRenderedPageBreak/>
        <w:t>оригинал Извод из Регистра пољопривредних газдинстава који издаје Управа за трезор (подаци о</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 xml:space="preserve">пољопривредном газдинству, прва страна Извода као и </w:t>
      </w:r>
      <w:r w:rsidRPr="00C679F4">
        <w:rPr>
          <w:rFonts w:asciiTheme="minorHAnsi" w:eastAsiaTheme="minorHAnsi" w:hAnsiTheme="minorHAnsi" w:cstheme="minorBidi"/>
          <w:sz w:val="20"/>
          <w:szCs w:val="20"/>
          <w:lang w:val="sr-Cyrl-RS"/>
        </w:rPr>
        <w:t>остале</w:t>
      </w:r>
      <w:r w:rsidRPr="00C679F4">
        <w:rPr>
          <w:rFonts w:asciiTheme="minorHAnsi" w:eastAsiaTheme="minorHAnsi" w:hAnsiTheme="minorHAnsi" w:cstheme="minorBidi"/>
          <w:sz w:val="20"/>
          <w:szCs w:val="20"/>
          <w:lang w:val="sr-Latn-RS"/>
        </w:rPr>
        <w:t xml:space="preserve"> стране</w:t>
      </w:r>
      <w:r w:rsidRPr="00C679F4">
        <w:rPr>
          <w:rFonts w:asciiTheme="minorHAnsi" w:eastAsiaTheme="minorHAnsi" w:hAnsiTheme="minorHAnsi" w:cstheme="minorBidi"/>
          <w:sz w:val="20"/>
          <w:szCs w:val="20"/>
          <w:lang w:val="sr-Cyrl-RS"/>
        </w:rPr>
        <w:t xml:space="preserve"> извода са подацима о површинама</w:t>
      </w:r>
      <w:r w:rsidRPr="00C679F4">
        <w:rPr>
          <w:rFonts w:asciiTheme="minorHAnsi" w:eastAsiaTheme="minorHAnsi" w:hAnsiTheme="minorHAnsi" w:cstheme="minorBidi"/>
          <w:sz w:val="20"/>
          <w:szCs w:val="20"/>
          <w:lang w:val="sr-Latn-RS"/>
        </w:rPr>
        <w:t>, не</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старији од 30 дана);</w:t>
      </w:r>
    </w:p>
    <w:p w14:paraId="71043F25" w14:textId="77777777" w:rsidR="00AC6562" w:rsidRPr="00C679F4" w:rsidRDefault="00AC6562" w:rsidP="008A55EA">
      <w:pPr>
        <w:widowControl w:val="0"/>
        <w:numPr>
          <w:ilvl w:val="0"/>
          <w:numId w:val="24"/>
        </w:numPr>
        <w:autoSpaceDE w:val="0"/>
        <w:autoSpaceDN w:val="0"/>
        <w:adjustRightInd w:val="0"/>
        <w:spacing w:after="200" w:line="276" w:lineRule="auto"/>
        <w:ind w:right="-46"/>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доказ o регулисаној накнади за одводњавање/наводња</w:t>
      </w:r>
      <w:r w:rsidR="002B219A" w:rsidRPr="00C679F4">
        <w:rPr>
          <w:rFonts w:asciiTheme="minorHAnsi" w:eastAsiaTheme="minorEastAsia" w:hAnsiTheme="minorHAnsi"/>
          <w:sz w:val="20"/>
          <w:szCs w:val="20"/>
          <w:lang w:val="sr-Cyrl-CS" w:eastAsia="en-GB"/>
        </w:rPr>
        <w:t>вање (потврда ЈВП „Воде Вој</w:t>
      </w:r>
      <w:r w:rsidRPr="00C679F4">
        <w:rPr>
          <w:rFonts w:asciiTheme="minorHAnsi" w:eastAsiaTheme="minorEastAsia" w:hAnsiTheme="minorHAnsi"/>
          <w:sz w:val="20"/>
          <w:szCs w:val="20"/>
          <w:lang w:val="sr-Cyrl-CS" w:eastAsia="en-GB"/>
        </w:rPr>
        <w:t xml:space="preserve">водине“) закључно са </w:t>
      </w:r>
      <w:r w:rsidR="00963B75" w:rsidRPr="00C679F4">
        <w:rPr>
          <w:rFonts w:asciiTheme="minorHAnsi" w:eastAsiaTheme="minorEastAsia" w:hAnsiTheme="minorHAnsi"/>
          <w:sz w:val="20"/>
          <w:szCs w:val="20"/>
          <w:lang w:val="sr-Cyrl-CS" w:eastAsia="en-GB"/>
        </w:rPr>
        <w:t>31.12.2020</w:t>
      </w:r>
      <w:r w:rsidRPr="00C679F4">
        <w:rPr>
          <w:rFonts w:asciiTheme="minorHAnsi" w:eastAsiaTheme="minorEastAsia" w:hAnsiTheme="minorHAnsi"/>
          <w:sz w:val="20"/>
          <w:szCs w:val="20"/>
          <w:lang w:val="sr-Cyrl-CS" w:eastAsia="en-GB"/>
        </w:rPr>
        <w:t xml:space="preserve">. године за подносиоца пријаве; </w:t>
      </w:r>
    </w:p>
    <w:p w14:paraId="4AF76940" w14:textId="77777777" w:rsidR="00AC6562" w:rsidRPr="00C679F4" w:rsidRDefault="00AC6562" w:rsidP="008A55EA">
      <w:pPr>
        <w:widowControl w:val="0"/>
        <w:numPr>
          <w:ilvl w:val="0"/>
          <w:numId w:val="24"/>
        </w:numPr>
        <w:autoSpaceDE w:val="0"/>
        <w:autoSpaceDN w:val="0"/>
        <w:adjustRightInd w:val="0"/>
        <w:spacing w:after="200" w:line="276" w:lineRule="auto"/>
        <w:ind w:right="-46"/>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 xml:space="preserve">доказ о измиреним доспелим пореским </w:t>
      </w:r>
      <w:r w:rsidR="00963B75" w:rsidRPr="00C679F4">
        <w:rPr>
          <w:rFonts w:asciiTheme="minorHAnsi" w:eastAsiaTheme="minorEastAsia" w:hAnsiTheme="minorHAnsi"/>
          <w:sz w:val="20"/>
          <w:szCs w:val="20"/>
          <w:lang w:val="sr-Cyrl-CS" w:eastAsia="en-GB"/>
        </w:rPr>
        <w:t>обавезама закључно са 31.12.2020</w:t>
      </w:r>
      <w:r w:rsidRPr="00C679F4">
        <w:rPr>
          <w:rFonts w:asciiTheme="minorHAnsi" w:eastAsiaTheme="minorEastAsia" w:hAnsiTheme="minorHAnsi"/>
          <w:sz w:val="20"/>
          <w:szCs w:val="20"/>
          <w:lang w:val="sr-Cyrl-CS" w:eastAsia="en-GB"/>
        </w:rPr>
        <w:t xml:space="preserve">. године за подносиоца пријаве </w:t>
      </w:r>
      <w:r w:rsidRPr="00C679F4">
        <w:rPr>
          <w:rFonts w:asciiTheme="minorHAnsi" w:eastAsiaTheme="minorEastAsia" w:hAnsiTheme="minorHAnsi"/>
          <w:sz w:val="20"/>
          <w:szCs w:val="20"/>
          <w:lang w:val="sr-Latn-RS" w:eastAsia="en-GB"/>
        </w:rPr>
        <w:t>(</w:t>
      </w:r>
      <w:r w:rsidRPr="00C679F4">
        <w:rPr>
          <w:rFonts w:asciiTheme="minorHAnsi" w:eastAsiaTheme="minorEastAsia" w:hAnsiTheme="minorHAnsi"/>
          <w:sz w:val="20"/>
          <w:szCs w:val="20"/>
          <w:lang w:val="sr-Cyrl-RS" w:eastAsia="en-GB"/>
        </w:rPr>
        <w:t>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w:t>
      </w:r>
      <w:r w:rsidRPr="00C679F4">
        <w:rPr>
          <w:rFonts w:asciiTheme="minorHAnsi" w:eastAsiaTheme="minorEastAsia" w:hAnsiTheme="minorHAnsi"/>
          <w:sz w:val="20"/>
          <w:szCs w:val="20"/>
          <w:lang w:val="sr-Cyrl-CS" w:eastAsia="en-GB"/>
        </w:rPr>
        <w:t>;</w:t>
      </w:r>
    </w:p>
    <w:p w14:paraId="108D8B01" w14:textId="77777777" w:rsidR="00AC6562" w:rsidRPr="00C679F4" w:rsidRDefault="00AC6562" w:rsidP="008A55EA">
      <w:pPr>
        <w:widowControl w:val="0"/>
        <w:numPr>
          <w:ilvl w:val="0"/>
          <w:numId w:val="24"/>
        </w:numPr>
        <w:autoSpaceDE w:val="0"/>
        <w:autoSpaceDN w:val="0"/>
        <w:adjustRightInd w:val="0"/>
        <w:spacing w:after="200" w:line="276" w:lineRule="auto"/>
        <w:ind w:right="-46"/>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w:t>
      </w:r>
      <w:r w:rsidR="00AE0FC8" w:rsidRPr="00C679F4">
        <w:rPr>
          <w:rFonts w:asciiTheme="minorHAnsi" w:eastAsiaTheme="minorEastAsia" w:hAnsiTheme="minorHAnsi"/>
          <w:sz w:val="20"/>
          <w:szCs w:val="20"/>
          <w:lang w:val="sr-Cyrl-CS" w:eastAsia="en-GB"/>
        </w:rPr>
        <w:t>де и доказ o извршеном плаћању);</w:t>
      </w:r>
    </w:p>
    <w:p w14:paraId="731E9F0D" w14:textId="77777777" w:rsidR="008069AD" w:rsidRPr="00C679F4" w:rsidRDefault="008069AD" w:rsidP="008A55EA">
      <w:pPr>
        <w:widowControl w:val="0"/>
        <w:numPr>
          <w:ilvl w:val="0"/>
          <w:numId w:val="24"/>
        </w:numPr>
        <w:autoSpaceDE w:val="0"/>
        <w:autoSpaceDN w:val="0"/>
        <w:adjustRightInd w:val="0"/>
        <w:spacing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за инвестиције које су преко 150.000,00 динара, може се поднети предрачун са спецификацијом опреме, а коначан оригинални рачун мора бити идентичан предрачуну по износу, спецификацији и добављачу опреме;</w:t>
      </w:r>
    </w:p>
    <w:p w14:paraId="78C89B9F" w14:textId="77777777" w:rsidR="008069AD" w:rsidRPr="00C679F4" w:rsidRDefault="008069AD" w:rsidP="008A55EA">
      <w:pPr>
        <w:widowControl w:val="0"/>
        <w:numPr>
          <w:ilvl w:val="0"/>
          <w:numId w:val="24"/>
        </w:numPr>
        <w:autoSpaceDE w:val="0"/>
        <w:autoSpaceDN w:val="0"/>
        <w:adjustRightInd w:val="0"/>
        <w:spacing w:line="276" w:lineRule="auto"/>
        <w:contextualSpacing/>
        <w:rPr>
          <w:rFonts w:asciiTheme="minorHAnsi" w:eastAsiaTheme="minorEastAsia" w:hAnsiTheme="minorHAnsi"/>
          <w:sz w:val="20"/>
          <w:szCs w:val="20"/>
          <w:lang w:val="sr-Cyrl-RS" w:eastAsia="en-GB"/>
        </w:rPr>
      </w:pPr>
      <w:r w:rsidRPr="00C679F4">
        <w:rPr>
          <w:rFonts w:asciiTheme="minorHAnsi" w:eastAsiaTheme="minorEastAsia" w:hAnsiTheme="minorHAnsi"/>
          <w:iCs/>
          <w:sz w:val="20"/>
          <w:szCs w:val="20"/>
          <w:lang w:val="sr-Cyrl-RS" w:eastAsia="en-GB"/>
        </w:rPr>
        <w:t xml:space="preserve">за инвестиције до </w:t>
      </w:r>
      <w:r w:rsidRPr="00C679F4">
        <w:rPr>
          <w:rFonts w:asciiTheme="minorHAnsi" w:eastAsiaTheme="minorEastAsia" w:hAnsiTheme="minorHAnsi"/>
          <w:sz w:val="20"/>
          <w:szCs w:val="20"/>
          <w:lang w:val="sr-Cyrl-CS" w:eastAsia="en-GB"/>
        </w:rPr>
        <w:t>150.000,00 динара</w:t>
      </w:r>
      <w:r w:rsidRPr="00C679F4">
        <w:rPr>
          <w:rFonts w:asciiTheme="minorHAnsi" w:eastAsiaTheme="minorEastAsia" w:hAnsiTheme="minorHAnsi"/>
          <w:iCs/>
          <w:sz w:val="20"/>
          <w:szCs w:val="20"/>
          <w:lang w:val="sr-Cyrl-RS" w:eastAsia="en-GB"/>
        </w:rPr>
        <w:t xml:space="preserve"> оригинални рачун за набавку предметне инвестиције са спецификацијом </w:t>
      </w:r>
      <w:r w:rsidRPr="00C679F4">
        <w:rPr>
          <w:rFonts w:asciiTheme="minorHAnsi" w:eastAsiaTheme="minorEastAsia" w:hAnsiTheme="minorHAnsi"/>
          <w:sz w:val="20"/>
          <w:szCs w:val="20"/>
          <w:lang w:val="sr-Cyrl-CS" w:eastAsia="en-GB"/>
        </w:rPr>
        <w:t>опреме која  садржи основне карактеристике конструкције и опреме (подаци исказани у обрасцу пријаве морају бити исти као у рачуну)</w:t>
      </w:r>
      <w:r w:rsidRPr="00C679F4">
        <w:rPr>
          <w:rFonts w:asciiTheme="minorHAnsi" w:eastAsiaTheme="minorEastAsia" w:hAnsiTheme="minorHAnsi"/>
          <w:sz w:val="20"/>
          <w:szCs w:val="20"/>
          <w:lang w:val="sr-Cyrl-RS" w:eastAsia="en-GB"/>
        </w:rPr>
        <w:t>;</w:t>
      </w:r>
    </w:p>
    <w:p w14:paraId="2709C40B" w14:textId="50B0031C" w:rsidR="00AC6562" w:rsidRPr="00C679F4" w:rsidRDefault="00AC6562" w:rsidP="008A55EA">
      <w:pPr>
        <w:widowControl w:val="0"/>
        <w:numPr>
          <w:ilvl w:val="0"/>
          <w:numId w:val="24"/>
        </w:numPr>
        <w:autoSpaceDE w:val="0"/>
        <w:autoSpaceDN w:val="0"/>
        <w:adjustRightInd w:val="0"/>
        <w:spacing w:after="200" w:line="276" w:lineRule="auto"/>
        <w:contextualSpacing/>
        <w:rPr>
          <w:rFonts w:asciiTheme="minorHAnsi" w:eastAsiaTheme="minorEastAsia" w:hAnsiTheme="minorHAnsi"/>
          <w:iCs/>
          <w:sz w:val="20"/>
          <w:szCs w:val="20"/>
          <w:lang w:val="sr-Cyrl-RS" w:eastAsia="en-GB"/>
        </w:rPr>
      </w:pPr>
      <w:r w:rsidRPr="00C679F4">
        <w:rPr>
          <w:rFonts w:asciiTheme="minorHAnsi" w:eastAsiaTheme="minorEastAsia" w:hAnsiTheme="minorHAnsi"/>
          <w:iCs/>
          <w:sz w:val="20"/>
          <w:szCs w:val="20"/>
          <w:lang w:val="sr-Cyrl-RS" w:eastAsia="en-GB"/>
        </w:rPr>
        <w:t>отпремницу за набавку предметне инвестиције</w:t>
      </w:r>
      <w:r w:rsidR="008069AD" w:rsidRPr="00C679F4">
        <w:rPr>
          <w:rFonts w:asciiTheme="minorHAnsi" w:eastAsiaTheme="minorEastAsia" w:hAnsiTheme="minorHAnsi"/>
          <w:iCs/>
          <w:sz w:val="20"/>
          <w:szCs w:val="20"/>
          <w:lang w:val="sr-Cyrl-RS" w:eastAsia="en-GB"/>
        </w:rPr>
        <w:t xml:space="preserve"> издата након 01.01.2021. године</w:t>
      </w:r>
      <w:r w:rsidRPr="00C679F4">
        <w:rPr>
          <w:rFonts w:asciiTheme="minorHAnsi" w:eastAsiaTheme="minorEastAsia" w:hAnsiTheme="minorHAnsi"/>
          <w:iCs/>
          <w:sz w:val="20"/>
          <w:szCs w:val="20"/>
          <w:lang w:val="sr-Cyrl-RS" w:eastAsia="en-GB"/>
        </w:rPr>
        <w:t xml:space="preserve">; </w:t>
      </w:r>
    </w:p>
    <w:p w14:paraId="3CB295DD" w14:textId="77777777" w:rsidR="00AC6562" w:rsidRPr="00C679F4" w:rsidRDefault="00AC6562" w:rsidP="008A55EA">
      <w:pPr>
        <w:widowControl w:val="0"/>
        <w:numPr>
          <w:ilvl w:val="0"/>
          <w:numId w:val="24"/>
        </w:numPr>
        <w:autoSpaceDE w:val="0"/>
        <w:autoSpaceDN w:val="0"/>
        <w:adjustRightInd w:val="0"/>
        <w:spacing w:after="200"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iCs/>
          <w:sz w:val="20"/>
          <w:szCs w:val="20"/>
          <w:lang w:val="sr-Cyrl-RS" w:eastAsia="en-GB"/>
        </w:rPr>
        <w:t xml:space="preserve">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(фискални рачуни са назнаком „чек“ неће се узимати у разматрање); </w:t>
      </w:r>
    </w:p>
    <w:p w14:paraId="2A2C1E25" w14:textId="77777777" w:rsidR="00AC6562" w:rsidRPr="00C679F4" w:rsidRDefault="00AC6562" w:rsidP="008A55EA">
      <w:pPr>
        <w:widowControl w:val="0"/>
        <w:numPr>
          <w:ilvl w:val="0"/>
          <w:numId w:val="24"/>
        </w:numPr>
        <w:autoSpaceDE w:val="0"/>
        <w:autoSpaceDN w:val="0"/>
        <w:adjustRightInd w:val="0"/>
        <w:spacing w:after="200"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фотокопија уговора о кредиту, уколико је предметна инвестиција набављена путем кредита;</w:t>
      </w:r>
    </w:p>
    <w:p w14:paraId="798D49A1" w14:textId="77777777" w:rsidR="00AC6562" w:rsidRPr="00C679F4" w:rsidRDefault="00AC6562" w:rsidP="008A55EA">
      <w:pPr>
        <w:widowControl w:val="0"/>
        <w:numPr>
          <w:ilvl w:val="0"/>
          <w:numId w:val="24"/>
        </w:numPr>
        <w:autoSpaceDE w:val="0"/>
        <w:autoSpaceDN w:val="0"/>
        <w:adjustRightInd w:val="0"/>
        <w:spacing w:after="200" w:line="276" w:lineRule="auto"/>
        <w:ind w:right="-46"/>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фотокопија гарантног листа за опрему за коју је то предвиђено важећим прописима;</w:t>
      </w:r>
    </w:p>
    <w:p w14:paraId="3C4E9DAC" w14:textId="18D94CE3" w:rsidR="00AC6562" w:rsidRPr="00C679F4" w:rsidRDefault="00AC6562" w:rsidP="008A55EA">
      <w:pPr>
        <w:numPr>
          <w:ilvl w:val="0"/>
          <w:numId w:val="24"/>
        </w:numPr>
        <w:spacing w:after="200"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јединствена царинска исправа (уколико је подносилац пријаве директни увоз</w:t>
      </w:r>
      <w:r w:rsidR="008069AD" w:rsidRPr="00C679F4">
        <w:rPr>
          <w:rFonts w:asciiTheme="minorHAnsi" w:eastAsiaTheme="minorEastAsia" w:hAnsiTheme="minorHAnsi"/>
          <w:sz w:val="20"/>
          <w:szCs w:val="20"/>
          <w:lang w:val="sr-Cyrl-CS" w:eastAsia="en-GB"/>
        </w:rPr>
        <w:t xml:space="preserve">ник) </w:t>
      </w:r>
      <w:r w:rsidR="00963B75" w:rsidRPr="00C679F4">
        <w:rPr>
          <w:rFonts w:asciiTheme="minorHAnsi" w:eastAsiaTheme="minorEastAsia" w:hAnsiTheme="minorHAnsi"/>
          <w:sz w:val="20"/>
          <w:szCs w:val="20"/>
          <w:lang w:val="sr-Cyrl-CS" w:eastAsia="en-GB"/>
        </w:rPr>
        <w:t>не старија од 01.01. 2021</w:t>
      </w:r>
      <w:r w:rsidRPr="00C679F4">
        <w:rPr>
          <w:rFonts w:asciiTheme="minorHAnsi" w:eastAsiaTheme="minorEastAsia" w:hAnsiTheme="minorHAnsi"/>
          <w:sz w:val="20"/>
          <w:szCs w:val="20"/>
          <w:lang w:val="sr-Cyrl-CS" w:eastAsia="en-GB"/>
        </w:rPr>
        <w:t xml:space="preserve">. године; </w:t>
      </w:r>
    </w:p>
    <w:p w14:paraId="2F03B6D0" w14:textId="77777777" w:rsidR="00AC6562" w:rsidRPr="00C679F4" w:rsidRDefault="00AC6562" w:rsidP="008A55EA">
      <w:pPr>
        <w:widowControl w:val="0"/>
        <w:numPr>
          <w:ilvl w:val="0"/>
          <w:numId w:val="24"/>
        </w:numPr>
        <w:autoSpaceDE w:val="0"/>
        <w:autoSpaceDN w:val="0"/>
        <w:adjustRightInd w:val="0"/>
        <w:spacing w:after="200"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фотокопија дипломе о стеченом вишем и високом образовању;</w:t>
      </w:r>
    </w:p>
    <w:p w14:paraId="3C890F8C" w14:textId="2EEAC99D" w:rsidR="00AC6562" w:rsidRPr="00C679F4" w:rsidRDefault="00AC6562" w:rsidP="008A55EA">
      <w:pPr>
        <w:widowControl w:val="0"/>
        <w:numPr>
          <w:ilvl w:val="0"/>
          <w:numId w:val="24"/>
        </w:numPr>
        <w:autoSpaceDE w:val="0"/>
        <w:autoSpaceDN w:val="0"/>
        <w:adjustRightInd w:val="0"/>
        <w:spacing w:after="200"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ако је члан задруге</w:t>
      </w:r>
      <w:r w:rsidR="00AD4A8B" w:rsidRPr="00C679F4">
        <w:rPr>
          <w:rFonts w:asciiTheme="minorHAnsi" w:eastAsiaTheme="minorEastAsia" w:hAnsiTheme="minorHAnsi"/>
          <w:sz w:val="20"/>
          <w:szCs w:val="20"/>
          <w:lang w:val="sr-Cyrl-CS" w:eastAsia="en-GB"/>
        </w:rPr>
        <w:t xml:space="preserve"> </w:t>
      </w:r>
      <w:r w:rsidRPr="00C679F4">
        <w:rPr>
          <w:rFonts w:asciiTheme="minorHAnsi" w:eastAsiaTheme="minorEastAsia" w:hAnsiTheme="minorHAnsi"/>
          <w:sz w:val="20"/>
          <w:szCs w:val="20"/>
          <w:lang w:val="sr-Cyrl-CS" w:eastAsia="en-GB"/>
        </w:rPr>
        <w:t>- доставити потврду о чланству;</w:t>
      </w:r>
    </w:p>
    <w:p w14:paraId="6299C6B8" w14:textId="77777777" w:rsidR="00AC6562" w:rsidRPr="00C679F4" w:rsidRDefault="00AC6562" w:rsidP="008A55EA">
      <w:pPr>
        <w:widowControl w:val="0"/>
        <w:numPr>
          <w:ilvl w:val="0"/>
          <w:numId w:val="24"/>
        </w:numPr>
        <w:autoSpaceDE w:val="0"/>
        <w:autoSpaceDN w:val="0"/>
        <w:adjustRightInd w:val="0"/>
        <w:spacing w:line="276" w:lineRule="auto"/>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уколико је подносилац пријаве сертификован - доставити копију сертификата за органску производњу или сертификат о заштићеном географском пореклу;</w:t>
      </w:r>
    </w:p>
    <w:p w14:paraId="40695EE1" w14:textId="10AFD986" w:rsidR="00DE2FAD" w:rsidRPr="00C679F4" w:rsidRDefault="008A55EA" w:rsidP="008A55EA">
      <w:pPr>
        <w:pStyle w:val="ListParagraph"/>
        <w:numPr>
          <w:ilvl w:val="0"/>
          <w:numId w:val="24"/>
        </w:numPr>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у</w:t>
      </w:r>
      <w:r w:rsidR="00DE2FAD" w:rsidRPr="00C679F4">
        <w:rPr>
          <w:rFonts w:asciiTheme="minorHAnsi" w:eastAsiaTheme="minorEastAsia" w:hAnsiTheme="minorHAnsi"/>
          <w:sz w:val="20"/>
          <w:szCs w:val="20"/>
          <w:lang w:val="sr-Cyrl-CS" w:eastAsia="en-GB"/>
        </w:rPr>
        <w:t xml:space="preserve"> случају да се на једној катастарској парцели реализујуе више инвестиција различитих подносилаца пријаве, потребно је  доставити скицу коришћења (интерну деобу) коју је израдила  и оверена од стране овлашћене геодетске организација. </w:t>
      </w:r>
    </w:p>
    <w:p w14:paraId="1204BB9B" w14:textId="16AAB102" w:rsidR="004C1BE5" w:rsidRPr="00C679F4" w:rsidRDefault="0007677D" w:rsidP="008A55EA">
      <w:pPr>
        <w:pStyle w:val="ListParagraph"/>
        <w:numPr>
          <w:ilvl w:val="0"/>
          <w:numId w:val="24"/>
        </w:numPr>
        <w:contextualSpacing/>
        <w:rPr>
          <w:rFonts w:ascii="Calibri" w:hAnsi="Calibri"/>
          <w:sz w:val="20"/>
          <w:szCs w:val="20"/>
          <w:lang w:val="sr-Cyrl-CS"/>
        </w:rPr>
      </w:pPr>
      <w:r w:rsidRPr="00C679F4">
        <w:rPr>
          <w:rFonts w:ascii="Calibri" w:hAnsi="Calibri"/>
          <w:noProof/>
          <w:sz w:val="20"/>
          <w:szCs w:val="20"/>
          <w:lang w:val="sr-Cyrl-CS" w:eastAsia="en-GB"/>
        </w:rPr>
        <w:t>уколико подносилац пријаве поседује</w:t>
      </w:r>
      <w:r w:rsidR="008A55EA" w:rsidRPr="00C679F4">
        <w:rPr>
          <w:rFonts w:ascii="Calibri" w:hAnsi="Calibri"/>
          <w:noProof/>
          <w:sz w:val="20"/>
          <w:szCs w:val="20"/>
          <w:lang w:val="sr-Cyrl-CS" w:eastAsia="en-GB"/>
        </w:rPr>
        <w:t xml:space="preserve"> </w:t>
      </w:r>
      <w:r w:rsidRPr="00C679F4">
        <w:rPr>
          <w:rFonts w:ascii="Calibri" w:hAnsi="Calibri"/>
          <w:noProof/>
          <w:sz w:val="20"/>
          <w:szCs w:val="20"/>
          <w:lang w:val="sr-Cyrl-CS" w:eastAsia="en-GB"/>
        </w:rPr>
        <w:t>важећу потврду</w:t>
      </w:r>
      <w:r w:rsidR="004C1BE5" w:rsidRPr="00C679F4">
        <w:rPr>
          <w:rFonts w:ascii="Calibri" w:hAnsi="Calibri"/>
          <w:noProof/>
          <w:sz w:val="20"/>
          <w:szCs w:val="20"/>
          <w:lang w:val="sr-Cyrl-CS" w:eastAsia="en-GB"/>
        </w:rPr>
        <w:t xml:space="preserve"> о извршеној контроли плодности земљишта које је предмет инвестиције</w:t>
      </w:r>
      <w:r w:rsidRPr="00C679F4">
        <w:rPr>
          <w:rFonts w:ascii="Calibri" w:hAnsi="Calibri"/>
          <w:noProof/>
          <w:sz w:val="20"/>
          <w:szCs w:val="20"/>
          <w:lang w:val="sr-Cyrl-CS" w:eastAsia="en-GB"/>
        </w:rPr>
        <w:t>, исту доставити.</w:t>
      </w:r>
    </w:p>
    <w:p w14:paraId="2569B601" w14:textId="77777777" w:rsidR="0070747C" w:rsidRPr="00C679F4" w:rsidRDefault="0070747C" w:rsidP="008A55EA">
      <w:pPr>
        <w:ind w:right="-46"/>
        <w:rPr>
          <w:rFonts w:asciiTheme="minorHAnsi" w:hAnsiTheme="minorHAnsi"/>
          <w:color w:val="FF0000"/>
          <w:sz w:val="20"/>
          <w:szCs w:val="20"/>
          <w:lang w:val="sr-Cyrl-CS"/>
        </w:rPr>
      </w:pPr>
    </w:p>
    <w:p w14:paraId="63781D27" w14:textId="77777777" w:rsidR="002B1F11" w:rsidRPr="00C679F4" w:rsidRDefault="002B1F11" w:rsidP="008A55EA">
      <w:pPr>
        <w:widowControl w:val="0"/>
        <w:autoSpaceDE w:val="0"/>
        <w:autoSpaceDN w:val="0"/>
        <w:adjustRightInd w:val="0"/>
        <w:ind w:right="-46" w:firstLine="360"/>
        <w:rPr>
          <w:rFonts w:asciiTheme="minorHAnsi" w:eastAsiaTheme="minorHAnsi" w:hAnsiTheme="minorHAnsi" w:cstheme="minorBidi"/>
          <w:b/>
          <w:sz w:val="20"/>
          <w:szCs w:val="20"/>
          <w:u w:val="single"/>
          <w:lang w:val="sr-Latn-RS"/>
        </w:rPr>
      </w:pPr>
      <w:r w:rsidRPr="00C679F4">
        <w:rPr>
          <w:rFonts w:asciiTheme="minorHAnsi" w:eastAsiaTheme="minorHAnsi" w:hAnsiTheme="minorHAnsi" w:cstheme="minorBidi"/>
          <w:b/>
          <w:sz w:val="20"/>
          <w:szCs w:val="20"/>
          <w:u w:val="single"/>
          <w:lang w:val="sr-Latn-RS"/>
        </w:rPr>
        <w:t>Додатна обавезна документација за предузетнике и правна лица:</w:t>
      </w:r>
    </w:p>
    <w:p w14:paraId="12034460" w14:textId="77777777" w:rsidR="002B1F11" w:rsidRPr="00C679F4" w:rsidRDefault="002B1F11" w:rsidP="008A55EA">
      <w:pPr>
        <w:widowControl w:val="0"/>
        <w:autoSpaceDE w:val="0"/>
        <w:autoSpaceDN w:val="0"/>
        <w:adjustRightInd w:val="0"/>
        <w:ind w:right="-46"/>
        <w:rPr>
          <w:rFonts w:asciiTheme="minorHAnsi" w:eastAsiaTheme="minorHAnsi" w:hAnsiTheme="minorHAnsi" w:cstheme="minorBidi"/>
          <w:sz w:val="20"/>
          <w:szCs w:val="20"/>
          <w:lang w:val="sr-Latn-RS"/>
        </w:rPr>
      </w:pPr>
    </w:p>
    <w:p w14:paraId="2262DD3C" w14:textId="77777777" w:rsidR="00AC6562" w:rsidRPr="00C679F4" w:rsidRDefault="00AC6562" w:rsidP="008A55EA">
      <w:pPr>
        <w:pStyle w:val="ListParagraph"/>
        <w:numPr>
          <w:ilvl w:val="0"/>
          <w:numId w:val="24"/>
        </w:numPr>
        <w:spacing w:line="276" w:lineRule="auto"/>
        <w:contextualSpacing/>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Latn-RS"/>
        </w:rPr>
        <w:t>извод из Агенције за привредне регистре, с пореским идентификационим бројем;</w:t>
      </w:r>
    </w:p>
    <w:p w14:paraId="45CE0FC7" w14:textId="77777777" w:rsidR="00AC6562" w:rsidRPr="00C679F4" w:rsidRDefault="00AC6562" w:rsidP="008A55EA">
      <w:pPr>
        <w:numPr>
          <w:ilvl w:val="0"/>
          <w:numId w:val="24"/>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Latn-RS"/>
        </w:rPr>
        <w:t>потврда Агенције за привредне регистре о томе да над правним лицем није покренут поступак</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стечаја и/или ликвидације</w:t>
      </w:r>
      <w:r w:rsidRPr="00C679F4">
        <w:rPr>
          <w:rFonts w:asciiTheme="minorHAnsi" w:eastAsiaTheme="minorHAnsi" w:hAnsiTheme="minorHAnsi" w:cstheme="minorBidi"/>
          <w:sz w:val="20"/>
          <w:szCs w:val="20"/>
          <w:lang w:val="sr-Cyrl-RS"/>
        </w:rPr>
        <w:t>;</w:t>
      </w:r>
    </w:p>
    <w:p w14:paraId="0D401BFD" w14:textId="77777777" w:rsidR="00AC6562" w:rsidRPr="00C679F4" w:rsidRDefault="00AC6562" w:rsidP="008A55EA">
      <w:pPr>
        <w:pStyle w:val="ListParagraph"/>
        <w:widowControl w:val="0"/>
        <w:numPr>
          <w:ilvl w:val="0"/>
          <w:numId w:val="24"/>
        </w:numPr>
        <w:autoSpaceDE w:val="0"/>
        <w:autoSpaceDN w:val="0"/>
        <w:adjustRightInd w:val="0"/>
        <w:spacing w:after="200" w:line="276" w:lineRule="auto"/>
        <w:ind w:right="-46"/>
        <w:contextualSpacing/>
        <w:rPr>
          <w:rFonts w:asciiTheme="minorHAnsi" w:eastAsiaTheme="minorEastAsia" w:hAnsiTheme="minorHAnsi"/>
          <w:sz w:val="20"/>
          <w:szCs w:val="20"/>
          <w:lang w:val="sr-Cyrl-CS" w:eastAsia="en-GB"/>
        </w:rPr>
      </w:pPr>
      <w:r w:rsidRPr="00C679F4">
        <w:rPr>
          <w:rFonts w:asciiTheme="minorHAnsi" w:eastAsiaTheme="minorEastAsia" w:hAnsiTheme="minorHAnsi"/>
          <w:sz w:val="20"/>
          <w:szCs w:val="20"/>
          <w:lang w:val="sr-Cyrl-CS" w:eastAsia="en-GB"/>
        </w:rPr>
        <w:t xml:space="preserve">потврда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 </w:t>
      </w:r>
      <w:r w:rsidR="003C59B4" w:rsidRPr="00C679F4">
        <w:rPr>
          <w:rFonts w:asciiTheme="minorHAnsi" w:eastAsiaTheme="minorEastAsia" w:hAnsiTheme="minorHAnsi"/>
          <w:sz w:val="20"/>
          <w:szCs w:val="20"/>
          <w:lang w:val="sr-Latn-RS" w:eastAsia="en-GB"/>
        </w:rPr>
        <w:t>73</w:t>
      </w:r>
      <w:r w:rsidRPr="00C679F4">
        <w:rPr>
          <w:rFonts w:asciiTheme="minorHAnsi" w:eastAsiaTheme="minorEastAsia" w:hAnsiTheme="minorHAnsi"/>
          <w:sz w:val="20"/>
          <w:szCs w:val="20"/>
          <w:lang w:val="sr-Cyrl-CS" w:eastAsia="en-GB"/>
        </w:rPr>
        <w:t>/201</w:t>
      </w:r>
      <w:r w:rsidR="003C59B4" w:rsidRPr="00C679F4">
        <w:rPr>
          <w:rFonts w:asciiTheme="minorHAnsi" w:eastAsiaTheme="minorEastAsia" w:hAnsiTheme="minorHAnsi"/>
          <w:sz w:val="20"/>
          <w:szCs w:val="20"/>
          <w:lang w:val="sr-Latn-RS" w:eastAsia="en-GB"/>
        </w:rPr>
        <w:t>9</w:t>
      </w:r>
      <w:r w:rsidRPr="00C679F4">
        <w:rPr>
          <w:rFonts w:asciiTheme="minorHAnsi" w:eastAsiaTheme="minorEastAsia" w:hAnsiTheme="minorHAnsi"/>
          <w:sz w:val="20"/>
          <w:szCs w:val="20"/>
          <w:lang w:val="sr-Cyrl-CS" w:eastAsia="en-GB"/>
        </w:rPr>
        <w:t>).</w:t>
      </w:r>
    </w:p>
    <w:p w14:paraId="6F7E7274" w14:textId="77777777" w:rsidR="002B1F11" w:rsidRPr="00C679F4" w:rsidRDefault="00D07E54" w:rsidP="008A55EA">
      <w:pPr>
        <w:numPr>
          <w:ilvl w:val="0"/>
          <w:numId w:val="24"/>
        </w:numPr>
        <w:spacing w:after="200" w:line="276" w:lineRule="auto"/>
        <w:contextualSpacing/>
        <w:rPr>
          <w:rFonts w:asciiTheme="minorHAnsi" w:eastAsiaTheme="minorHAnsi" w:hAnsiTheme="minorHAnsi" w:cstheme="minorBidi"/>
          <w:sz w:val="20"/>
          <w:szCs w:val="20"/>
          <w:lang w:val="sr-Latn-RS"/>
        </w:rPr>
      </w:pPr>
      <w:r w:rsidRPr="00C679F4">
        <w:rPr>
          <w:rFonts w:asciiTheme="minorHAnsi" w:eastAsiaTheme="minorHAnsi" w:hAnsiTheme="minorHAnsi" w:cstheme="minorBidi"/>
          <w:sz w:val="20"/>
          <w:szCs w:val="20"/>
          <w:lang w:val="sr-Latn-RS"/>
        </w:rPr>
        <w:t>за задруге потврду овлашћеног Ревизијског савеза да задруга послује у складу са Законом о</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задругама, при чему се потврда издаје на основу коначног извештаја о обављеној задружног</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ревизији, не старијем од две године, у складу са Законом о задругама</w:t>
      </w:r>
      <w:r w:rsidR="00EC2732" w:rsidRPr="00C679F4">
        <w:rPr>
          <w:rFonts w:asciiTheme="minorHAnsi" w:eastAsiaTheme="minorHAnsi" w:hAnsiTheme="minorHAnsi" w:cstheme="minorBidi"/>
          <w:sz w:val="20"/>
          <w:szCs w:val="20"/>
          <w:lang w:val="sr-Cyrl-RS"/>
        </w:rPr>
        <w:t>.</w:t>
      </w:r>
    </w:p>
    <w:p w14:paraId="5281976E" w14:textId="77777777" w:rsidR="004C1BE5" w:rsidRPr="00C679F4" w:rsidRDefault="004C1BE5" w:rsidP="008A55EA">
      <w:pPr>
        <w:widowControl w:val="0"/>
        <w:overflowPunct w:val="0"/>
        <w:autoSpaceDE w:val="0"/>
        <w:autoSpaceDN w:val="0"/>
        <w:adjustRightInd w:val="0"/>
        <w:spacing w:line="244" w:lineRule="auto"/>
        <w:ind w:firstLine="720"/>
        <w:rPr>
          <w:rFonts w:asciiTheme="minorHAnsi" w:eastAsiaTheme="minorEastAsia" w:hAnsiTheme="minorHAnsi"/>
          <w:sz w:val="20"/>
          <w:szCs w:val="20"/>
          <w:lang w:val="sr-Cyrl-RS" w:eastAsia="en-GB"/>
        </w:rPr>
      </w:pPr>
    </w:p>
    <w:p w14:paraId="60F9B929" w14:textId="16FBBCAB" w:rsidR="00D07E54" w:rsidRPr="00C679F4" w:rsidRDefault="00D07E54" w:rsidP="00D07E54">
      <w:pPr>
        <w:widowControl w:val="0"/>
        <w:overflowPunct w:val="0"/>
        <w:autoSpaceDE w:val="0"/>
        <w:autoSpaceDN w:val="0"/>
        <w:adjustRightInd w:val="0"/>
        <w:spacing w:line="244" w:lineRule="auto"/>
        <w:ind w:firstLine="720"/>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RS" w:eastAsia="en-GB"/>
        </w:rPr>
        <w:t xml:space="preserve">Подносилац пријаве треба да се изјасни на обрасцу који је саставни део пријаве о томе да ли ће документацију наведену под </w:t>
      </w:r>
      <w:r w:rsidR="00DE2FAD" w:rsidRPr="00C679F4">
        <w:rPr>
          <w:rFonts w:asciiTheme="minorHAnsi" w:eastAsiaTheme="minorEastAsia" w:hAnsiTheme="minorHAnsi"/>
          <w:b/>
          <w:sz w:val="20"/>
          <w:szCs w:val="20"/>
          <w:lang w:val="sr-Cyrl-RS" w:eastAsia="en-GB"/>
        </w:rPr>
        <w:t>тачкама 3, 4 и 5</w:t>
      </w:r>
      <w:r w:rsidRPr="00C679F4">
        <w:rPr>
          <w:rFonts w:asciiTheme="minorHAnsi" w:eastAsiaTheme="minorEastAsia" w:hAnsiTheme="minorHAnsi"/>
          <w:sz w:val="20"/>
          <w:szCs w:val="20"/>
          <w:lang w:val="sr-Cyrl-RS" w:eastAsia="en-GB"/>
        </w:rPr>
        <w:t xml:space="preserve"> прибавити сам или ће</w:t>
      </w:r>
      <w:r w:rsidR="00DE2FAD" w:rsidRPr="00C679F4">
        <w:rPr>
          <w:rFonts w:asciiTheme="minorHAnsi" w:eastAsiaTheme="minorEastAsia" w:hAnsiTheme="minorHAnsi"/>
          <w:sz w:val="20"/>
          <w:szCs w:val="20"/>
          <w:lang w:val="sr-Cyrl-RS" w:eastAsia="en-GB"/>
        </w:rPr>
        <w:t xml:space="preserve"> </w:t>
      </w:r>
      <w:r w:rsidRPr="00C679F4">
        <w:rPr>
          <w:rFonts w:asciiTheme="minorHAnsi" w:eastAsiaTheme="minorEastAsia" w:hAnsiTheme="minorHAnsi"/>
          <w:sz w:val="20"/>
          <w:szCs w:val="20"/>
          <w:lang w:val="sr-Cyrl-RS" w:eastAsia="en-GB"/>
        </w:rPr>
        <w:t xml:space="preserve">Покрајински секретаријат по </w:t>
      </w:r>
      <w:r w:rsidRPr="00C679F4">
        <w:rPr>
          <w:rFonts w:asciiTheme="minorHAnsi" w:eastAsiaTheme="minorEastAsia" w:hAnsiTheme="minorHAnsi"/>
          <w:sz w:val="20"/>
          <w:szCs w:val="20"/>
          <w:lang w:val="sr-Cyrl-RS" w:eastAsia="en-GB"/>
        </w:rPr>
        <w:lastRenderedPageBreak/>
        <w:t>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w:t>
      </w:r>
    </w:p>
    <w:p w14:paraId="67413ED2" w14:textId="77777777" w:rsidR="00D07E54" w:rsidRPr="00C679F4" w:rsidRDefault="00D07E54" w:rsidP="00D07E54">
      <w:pPr>
        <w:widowControl w:val="0"/>
        <w:overflowPunct w:val="0"/>
        <w:autoSpaceDE w:val="0"/>
        <w:autoSpaceDN w:val="0"/>
        <w:adjustRightInd w:val="0"/>
        <w:spacing w:line="244" w:lineRule="auto"/>
        <w:ind w:firstLine="720"/>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RS" w:eastAsia="en-GB"/>
        </w:rPr>
        <w:t xml:space="preserve">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 </w:t>
      </w:r>
    </w:p>
    <w:p w14:paraId="4D13F1D4" w14:textId="77777777" w:rsidR="00D07E54" w:rsidRPr="00C679F4" w:rsidRDefault="00D07E54" w:rsidP="00D07E54">
      <w:pPr>
        <w:widowControl w:val="0"/>
        <w:overflowPunct w:val="0"/>
        <w:autoSpaceDE w:val="0"/>
        <w:autoSpaceDN w:val="0"/>
        <w:adjustRightInd w:val="0"/>
        <w:spacing w:line="244" w:lineRule="auto"/>
        <w:ind w:firstLine="720"/>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RS" w:eastAsia="en-GB"/>
        </w:rPr>
        <w:t>Комисија задржава право да поред наведених затражи и друга документа.</w:t>
      </w:r>
    </w:p>
    <w:p w14:paraId="11312F4E" w14:textId="77777777" w:rsidR="00D07E54" w:rsidRPr="00C679F4" w:rsidRDefault="00D07E54" w:rsidP="00D07E54">
      <w:pPr>
        <w:widowControl w:val="0"/>
        <w:overflowPunct w:val="0"/>
        <w:autoSpaceDE w:val="0"/>
        <w:autoSpaceDN w:val="0"/>
        <w:adjustRightInd w:val="0"/>
        <w:spacing w:line="244" w:lineRule="auto"/>
        <w:ind w:firstLine="720"/>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RS" w:eastAsia="en-GB"/>
        </w:rPr>
        <w:t>Поступак доношења одлуке је у складу са Пословником.</w:t>
      </w:r>
    </w:p>
    <w:p w14:paraId="26F07C49" w14:textId="77777777" w:rsidR="00610A89" w:rsidRPr="00C679F4" w:rsidRDefault="00610A89" w:rsidP="00610A89">
      <w:pPr>
        <w:widowControl w:val="0"/>
        <w:overflowPunct w:val="0"/>
        <w:autoSpaceDE w:val="0"/>
        <w:autoSpaceDN w:val="0"/>
        <w:adjustRightInd w:val="0"/>
        <w:spacing w:line="244" w:lineRule="auto"/>
        <w:rPr>
          <w:rFonts w:asciiTheme="minorHAnsi" w:eastAsiaTheme="minorEastAsia" w:hAnsiTheme="minorHAnsi"/>
          <w:sz w:val="20"/>
          <w:szCs w:val="20"/>
          <w:lang w:val="sr-Cyrl-RS" w:eastAsia="en-GB"/>
        </w:rPr>
      </w:pPr>
    </w:p>
    <w:p w14:paraId="72DCB1CA" w14:textId="77777777" w:rsidR="00610A89" w:rsidRPr="00C679F4" w:rsidRDefault="00610A89" w:rsidP="00AF5C1D">
      <w:pPr>
        <w:pStyle w:val="ListParagraph"/>
        <w:numPr>
          <w:ilvl w:val="0"/>
          <w:numId w:val="31"/>
        </w:numPr>
        <w:jc w:val="center"/>
        <w:rPr>
          <w:rFonts w:asciiTheme="minorHAnsi" w:hAnsiTheme="minorHAnsi"/>
          <w:b/>
          <w:sz w:val="20"/>
          <w:szCs w:val="20"/>
          <w:u w:val="single"/>
          <w:lang w:val="sr-Cyrl-CS"/>
        </w:rPr>
      </w:pPr>
      <w:r w:rsidRPr="00C679F4">
        <w:rPr>
          <w:rFonts w:asciiTheme="minorHAnsi" w:hAnsiTheme="minorHAnsi"/>
          <w:b/>
          <w:sz w:val="20"/>
          <w:szCs w:val="20"/>
          <w:u w:val="single"/>
          <w:lang w:val="sr-Cyrl-CS"/>
        </w:rPr>
        <w:t>ПОСТУПАК ДОНОШЕЊА ОДЛУКЕ</w:t>
      </w:r>
    </w:p>
    <w:p w14:paraId="179D9835" w14:textId="77777777" w:rsidR="00610A89" w:rsidRPr="00C679F4" w:rsidRDefault="00610A89" w:rsidP="00610A89">
      <w:pPr>
        <w:ind w:left="720"/>
        <w:rPr>
          <w:rFonts w:asciiTheme="minorHAnsi" w:hAnsiTheme="minorHAnsi"/>
          <w:sz w:val="20"/>
          <w:szCs w:val="20"/>
          <w:lang w:val="sr-Cyrl-CS"/>
        </w:rPr>
      </w:pPr>
    </w:p>
    <w:p w14:paraId="13E4EC9E" w14:textId="451888E7" w:rsidR="00544DB1" w:rsidRPr="00C679F4" w:rsidRDefault="00610A89" w:rsidP="007A346B">
      <w:pPr>
        <w:ind w:firstLine="709"/>
        <w:rPr>
          <w:rFonts w:asciiTheme="minorHAnsi" w:hAnsiTheme="minorHAnsi"/>
          <w:sz w:val="20"/>
          <w:szCs w:val="20"/>
          <w:lang w:val="sr-Cyrl-CS"/>
        </w:rPr>
      </w:pPr>
      <w:r w:rsidRPr="00C679F4">
        <w:rPr>
          <w:rFonts w:asciiTheme="minorHAnsi" w:hAnsiTheme="minorHAnsi"/>
          <w:sz w:val="20"/>
          <w:szCs w:val="20"/>
          <w:lang w:val="sr-Cyrl-CS"/>
        </w:rPr>
        <w:t xml:space="preserve">Поступак доношења одлуке регулисан је у складу са </w:t>
      </w:r>
      <w:r w:rsidR="002F04A7" w:rsidRPr="00C679F4">
        <w:rPr>
          <w:rFonts w:asciiTheme="minorHAnsi" w:hAnsiTheme="minorHAnsi"/>
          <w:sz w:val="20"/>
          <w:szCs w:val="20"/>
          <w:lang w:val="sr-Cyrl-RS"/>
        </w:rPr>
        <w:t>П</w:t>
      </w:r>
      <w:r w:rsidR="002F04A7" w:rsidRPr="00C679F4">
        <w:rPr>
          <w:rFonts w:asciiTheme="minorHAnsi" w:hAnsiTheme="minorHAnsi"/>
          <w:sz w:val="20"/>
          <w:szCs w:val="20"/>
          <w:lang w:val="ru-RU"/>
        </w:rPr>
        <w:t xml:space="preserve">равилником о спровођењу конкурса које расписује </w:t>
      </w:r>
      <w:r w:rsidR="007A56B8" w:rsidRPr="00C679F4">
        <w:rPr>
          <w:rFonts w:asciiTheme="minorHAnsi" w:hAnsiTheme="minorHAnsi"/>
          <w:sz w:val="20"/>
          <w:szCs w:val="20"/>
          <w:lang w:val="ru-RU"/>
        </w:rPr>
        <w:t>П</w:t>
      </w:r>
      <w:r w:rsidR="002F04A7" w:rsidRPr="00C679F4">
        <w:rPr>
          <w:rFonts w:asciiTheme="minorHAnsi" w:hAnsiTheme="minorHAnsi"/>
          <w:sz w:val="20"/>
          <w:szCs w:val="20"/>
          <w:lang w:val="ru-RU"/>
        </w:rPr>
        <w:t>окрајински секретаријат за пољопривреду, водопривреду и шумарство</w:t>
      </w:r>
      <w:r w:rsidRPr="00C679F4">
        <w:rPr>
          <w:rFonts w:asciiTheme="minorHAnsi" w:hAnsiTheme="minorHAnsi"/>
          <w:sz w:val="20"/>
          <w:szCs w:val="20"/>
          <w:lang w:val="sr-Cyrl-CS"/>
        </w:rPr>
        <w:t xml:space="preserve">, а на основу </w:t>
      </w:r>
      <w:r w:rsidR="00A73DA5" w:rsidRPr="00C679F4">
        <w:rPr>
          <w:rFonts w:asciiTheme="minorHAnsi" w:hAnsiTheme="minorHAnsi"/>
          <w:sz w:val="20"/>
          <w:szCs w:val="20"/>
          <w:lang w:val="sr-Cyrl-CS"/>
        </w:rPr>
        <w:t>ког је донет  правилник за</w:t>
      </w:r>
      <w:r w:rsidR="002E51A4" w:rsidRPr="00C679F4">
        <w:rPr>
          <w:rFonts w:asciiTheme="minorHAnsi" w:hAnsiTheme="minorHAnsi"/>
          <w:sz w:val="20"/>
          <w:szCs w:val="20"/>
          <w:lang w:val="sr-Cyrl-CS"/>
        </w:rPr>
        <w:t xml:space="preserve"> </w:t>
      </w:r>
      <w:r w:rsidRPr="00C679F4">
        <w:rPr>
          <w:rFonts w:asciiTheme="minorHAnsi" w:hAnsiTheme="minorHAnsi"/>
          <w:sz w:val="20"/>
          <w:szCs w:val="20"/>
          <w:lang w:val="sr-Cyrl-CS"/>
        </w:rPr>
        <w:t>д</w:t>
      </w:r>
      <w:r w:rsidR="00A73DA5" w:rsidRPr="00C679F4">
        <w:rPr>
          <w:rFonts w:asciiTheme="minorHAnsi" w:hAnsiTheme="minorHAnsi"/>
          <w:sz w:val="20"/>
          <w:szCs w:val="20"/>
          <w:lang w:val="sr-Cyrl-CS"/>
        </w:rPr>
        <w:t xml:space="preserve">оделу бесповратних средстава за </w:t>
      </w:r>
      <w:r w:rsidR="00A73DA5" w:rsidRPr="00C679F4">
        <w:rPr>
          <w:rFonts w:asciiTheme="minorHAnsi" w:hAnsiTheme="minorHAnsi"/>
          <w:sz w:val="20"/>
          <w:szCs w:val="20"/>
          <w:lang w:val="sr-Cyrl-RS"/>
        </w:rPr>
        <w:t>суфинансирање</w:t>
      </w:r>
      <w:r w:rsidR="00A73DA5" w:rsidRPr="00C679F4">
        <w:rPr>
          <w:rFonts w:asciiTheme="minorHAnsi" w:hAnsiTheme="minorHAnsi"/>
          <w:sz w:val="20"/>
          <w:szCs w:val="20"/>
          <w:lang w:val="sr-Cyrl-CS"/>
        </w:rPr>
        <w:t xml:space="preserve"> набавке </w:t>
      </w:r>
      <w:r w:rsidR="00A73DA5" w:rsidRPr="00C679F4">
        <w:rPr>
          <w:rFonts w:asciiTheme="minorHAnsi" w:hAnsiTheme="minorHAnsi"/>
          <w:sz w:val="20"/>
          <w:szCs w:val="20"/>
          <w:lang w:val="sr-Cyrl-RS"/>
        </w:rPr>
        <w:t>конструкција и опреме за биљну производњу у заштићеном простору</w:t>
      </w:r>
      <w:r w:rsidR="00A73DA5" w:rsidRPr="00C679F4">
        <w:rPr>
          <w:rFonts w:asciiTheme="minorHAnsi" w:hAnsiTheme="minorHAnsi"/>
          <w:sz w:val="20"/>
          <w:szCs w:val="20"/>
          <w:lang w:val="sr-Cyrl-CS"/>
        </w:rPr>
        <w:t xml:space="preserve"> </w:t>
      </w:r>
      <w:r w:rsidR="00600F4C" w:rsidRPr="00C679F4">
        <w:rPr>
          <w:rFonts w:asciiTheme="minorHAnsi" w:hAnsiTheme="minorHAnsi"/>
          <w:sz w:val="20"/>
          <w:szCs w:val="20"/>
          <w:lang w:val="sr-Cyrl-RS"/>
        </w:rPr>
        <w:t>н</w:t>
      </w:r>
      <w:r w:rsidR="002E51A4" w:rsidRPr="00C679F4">
        <w:rPr>
          <w:rFonts w:asciiTheme="minorHAnsi" w:hAnsiTheme="minorHAnsi"/>
          <w:sz w:val="20"/>
          <w:szCs w:val="20"/>
          <w:lang w:val="sr-Cyrl-RS"/>
        </w:rPr>
        <w:t>а територији АП Војводине у 2021</w:t>
      </w:r>
      <w:r w:rsidR="00A73DA5" w:rsidRPr="00C679F4">
        <w:rPr>
          <w:rFonts w:asciiTheme="minorHAnsi" w:hAnsiTheme="minorHAnsi"/>
          <w:sz w:val="20"/>
          <w:szCs w:val="20"/>
          <w:lang w:val="sr-Cyrl-RS"/>
        </w:rPr>
        <w:t>. години.</w:t>
      </w:r>
    </w:p>
    <w:p w14:paraId="1A4C7E4D" w14:textId="77777777" w:rsidR="00AF5C1D" w:rsidRPr="00C679F4" w:rsidRDefault="00AF5C1D" w:rsidP="0038595C">
      <w:pPr>
        <w:spacing w:line="276" w:lineRule="auto"/>
        <w:rPr>
          <w:rFonts w:asciiTheme="minorHAnsi" w:hAnsiTheme="minorHAnsi"/>
          <w:sz w:val="20"/>
          <w:szCs w:val="20"/>
          <w:lang w:val="sr-Cyrl-RS"/>
        </w:rPr>
      </w:pPr>
    </w:p>
    <w:p w14:paraId="14509B86" w14:textId="55B19FCE" w:rsidR="0038595C" w:rsidRPr="00C679F4" w:rsidRDefault="0038595C" w:rsidP="00AF5C1D">
      <w:pPr>
        <w:pStyle w:val="ListParagraph"/>
        <w:numPr>
          <w:ilvl w:val="0"/>
          <w:numId w:val="31"/>
        </w:numPr>
        <w:spacing w:line="276" w:lineRule="auto"/>
        <w:jc w:val="center"/>
        <w:rPr>
          <w:rFonts w:asciiTheme="minorHAnsi" w:eastAsiaTheme="minorHAnsi" w:hAnsiTheme="minorHAnsi" w:cstheme="minorBidi"/>
          <w:b/>
          <w:sz w:val="20"/>
          <w:szCs w:val="20"/>
          <w:u w:val="single"/>
          <w:lang w:val="sr-Cyrl-RS"/>
        </w:rPr>
      </w:pPr>
      <w:r w:rsidRPr="00C679F4">
        <w:rPr>
          <w:rFonts w:asciiTheme="minorHAnsi" w:eastAsiaTheme="minorHAnsi" w:hAnsiTheme="minorHAnsi" w:cstheme="minorBidi"/>
          <w:b/>
          <w:sz w:val="20"/>
          <w:szCs w:val="20"/>
          <w:u w:val="single"/>
          <w:lang w:val="sr-Cyrl-RS"/>
        </w:rPr>
        <w:t>ИСПЛАТА БЕСПОВРАТНИХ СРЕДСТАВА</w:t>
      </w:r>
    </w:p>
    <w:p w14:paraId="736B0E3C" w14:textId="77777777" w:rsidR="0038595C" w:rsidRPr="00C679F4" w:rsidRDefault="0038595C" w:rsidP="0038595C">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p>
    <w:p w14:paraId="6D0E1A97" w14:textId="1094C873" w:rsidR="0038595C" w:rsidRPr="00C679F4" w:rsidRDefault="0038595C" w:rsidP="0038595C">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r w:rsidRPr="00C679F4">
        <w:rPr>
          <w:rFonts w:asciiTheme="minorHAnsi" w:hAnsiTheme="minorHAnsi" w:cs="Verdana"/>
          <w:sz w:val="20"/>
          <w:szCs w:val="20"/>
          <w:lang w:val="sr-Cyrl-RS"/>
        </w:rPr>
        <w:t xml:space="preserve">Бесповратна средства исплаћују се након реализације инвестиције, односно након што корисник бесповратних средстава </w:t>
      </w:r>
      <w:r w:rsidR="007A56B8" w:rsidRPr="00C679F4">
        <w:rPr>
          <w:rFonts w:asciiTheme="minorHAnsi" w:hAnsiTheme="minorHAnsi" w:cs="Verdana"/>
          <w:sz w:val="20"/>
          <w:szCs w:val="20"/>
          <w:lang w:val="sr-Cyrl-RS"/>
        </w:rPr>
        <w:t>уради монтажу опреме и достави Покрајинском с</w:t>
      </w:r>
      <w:r w:rsidRPr="00C679F4">
        <w:rPr>
          <w:rFonts w:asciiTheme="minorHAnsi" w:hAnsiTheme="minorHAnsi" w:cs="Verdana"/>
          <w:sz w:val="20"/>
          <w:szCs w:val="20"/>
          <w:lang w:val="sr-Cyrl-RS"/>
        </w:rPr>
        <w:t xml:space="preserve">екретаријату следећу документацију: </w:t>
      </w:r>
    </w:p>
    <w:p w14:paraId="511F0A5E" w14:textId="77777777" w:rsidR="0038595C" w:rsidRPr="00C679F4" w:rsidRDefault="0038595C" w:rsidP="0038595C">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p>
    <w:p w14:paraId="2EDD8733"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RS" w:eastAsia="en-GB"/>
        </w:rPr>
        <w:t>захтев за исплату са извештајем о наменском утрошку средстава</w:t>
      </w:r>
    </w:p>
    <w:p w14:paraId="4672A18A" w14:textId="77777777" w:rsidR="008069AD" w:rsidRPr="00C679F4" w:rsidRDefault="008069AD" w:rsidP="008069AD">
      <w:pPr>
        <w:widowControl w:val="0"/>
        <w:numPr>
          <w:ilvl w:val="0"/>
          <w:numId w:val="25"/>
        </w:numPr>
        <w:autoSpaceDE w:val="0"/>
        <w:autoSpaceDN w:val="0"/>
        <w:adjustRightInd w:val="0"/>
        <w:spacing w:line="276" w:lineRule="auto"/>
        <w:contextualSpacing/>
        <w:jc w:val="left"/>
        <w:rPr>
          <w:rFonts w:ascii="Calibri" w:eastAsiaTheme="minorEastAsia" w:hAnsi="Calibri"/>
          <w:sz w:val="20"/>
          <w:szCs w:val="20"/>
          <w:lang w:val="sr-Cyrl-RS" w:eastAsia="en-GB"/>
        </w:rPr>
      </w:pPr>
      <w:r w:rsidRPr="00C679F4">
        <w:rPr>
          <w:rFonts w:ascii="Calibri" w:eastAsiaTheme="minorEastAsia" w:hAnsi="Calibri"/>
          <w:iCs/>
          <w:sz w:val="20"/>
          <w:szCs w:val="20"/>
          <w:lang w:val="sr-Cyrl-RS" w:eastAsia="en-GB"/>
        </w:rPr>
        <w:t xml:space="preserve">оригинални рачун за набавку предметне инвестиције издат након </w:t>
      </w:r>
      <w:r w:rsidRPr="00C679F4">
        <w:rPr>
          <w:rFonts w:ascii="Calibri" w:eastAsiaTheme="minorEastAsia" w:hAnsi="Calibri"/>
          <w:sz w:val="20"/>
          <w:szCs w:val="20"/>
          <w:lang w:val="sr-Cyrl-CS" w:eastAsia="en-GB"/>
        </w:rPr>
        <w:t>01.01.2021. године.</w:t>
      </w:r>
      <w:r w:rsidRPr="00C679F4">
        <w:rPr>
          <w:rFonts w:ascii="Calibri" w:eastAsiaTheme="minorEastAsia" w:hAnsi="Calibri"/>
          <w:iCs/>
          <w:sz w:val="20"/>
          <w:szCs w:val="20"/>
          <w:lang w:val="sr-Latn-RS" w:eastAsia="en-GB"/>
        </w:rPr>
        <w:t xml:space="preserve"> </w:t>
      </w:r>
      <w:r w:rsidRPr="00C679F4">
        <w:rPr>
          <w:rFonts w:ascii="Calibri" w:eastAsiaTheme="minorEastAsia" w:hAnsi="Calibri"/>
          <w:sz w:val="20"/>
          <w:szCs w:val="20"/>
          <w:lang w:val="sr-Cyrl-CS" w:eastAsia="en-GB"/>
        </w:rPr>
        <w:t>Спецификација опреме треба да садржи основне карактеристике машина и опреме (подаци исказани у обрасцу пријаве морају бити исти као у рачуну)</w:t>
      </w:r>
      <w:r w:rsidRPr="00C679F4">
        <w:rPr>
          <w:rFonts w:ascii="Calibri" w:eastAsiaTheme="minorEastAsia" w:hAnsi="Calibri"/>
          <w:sz w:val="20"/>
          <w:szCs w:val="20"/>
          <w:lang w:val="sr-Cyrl-RS" w:eastAsia="en-GB"/>
        </w:rPr>
        <w:t>;</w:t>
      </w:r>
    </w:p>
    <w:p w14:paraId="0BBB6544"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iCs/>
          <w:sz w:val="20"/>
          <w:szCs w:val="20"/>
          <w:lang w:val="sr-Cyrl-RS" w:eastAsia="en-GB"/>
        </w:rPr>
        <w:t xml:space="preserve">отпремницу за набавку предметне инвестиције за коју је, у складу са посебним прописима, утврђена обавеза издавања отпремнице; </w:t>
      </w:r>
    </w:p>
    <w:p w14:paraId="2F28A058"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iCs/>
          <w:sz w:val="20"/>
          <w:szCs w:val="20"/>
          <w:lang w:val="sr-Cyrl-RS" w:eastAsia="en-GB"/>
        </w:rPr>
        <w:t xml:space="preserve">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(фискални рачуни са назнаком „чек“ неће се узимати у разматрање); </w:t>
      </w:r>
    </w:p>
    <w:p w14:paraId="449C241D"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CS" w:eastAsia="en-GB"/>
        </w:rPr>
        <w:t>фотокопију уговора о кредиту, уколико је предметна инвестиција набављена путем кредита;</w:t>
      </w:r>
    </w:p>
    <w:p w14:paraId="352245B3"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CS" w:eastAsia="en-GB"/>
        </w:rPr>
        <w:t>фотокопију гарантног листа за опрему за коју је то предвиђено важећим прописима;</w:t>
      </w:r>
    </w:p>
    <w:p w14:paraId="7ED8C3B5" w14:textId="2BB8DE7D"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EastAsia" w:hAnsiTheme="minorHAnsi"/>
          <w:sz w:val="20"/>
          <w:szCs w:val="20"/>
          <w:lang w:val="sr-Cyrl-RS" w:eastAsia="en-GB"/>
        </w:rPr>
      </w:pPr>
      <w:r w:rsidRPr="00C679F4">
        <w:rPr>
          <w:rFonts w:asciiTheme="minorHAnsi" w:eastAsiaTheme="minorEastAsia" w:hAnsiTheme="minorHAnsi"/>
          <w:sz w:val="20"/>
          <w:szCs w:val="20"/>
          <w:lang w:val="sr-Cyrl-CS" w:eastAsia="en-GB"/>
        </w:rPr>
        <w:t>јединствену царинску исправу (уколико је подносилац пријаве директни уво</w:t>
      </w:r>
      <w:r w:rsidR="00600F4C" w:rsidRPr="00C679F4">
        <w:rPr>
          <w:rFonts w:asciiTheme="minorHAnsi" w:eastAsiaTheme="minorEastAsia" w:hAnsiTheme="minorHAnsi"/>
          <w:sz w:val="20"/>
          <w:szCs w:val="20"/>
          <w:lang w:val="sr-Cyrl-CS" w:eastAsia="en-GB"/>
        </w:rPr>
        <w:t>з</w:t>
      </w:r>
      <w:r w:rsidR="008069AD" w:rsidRPr="00C679F4">
        <w:rPr>
          <w:rFonts w:asciiTheme="minorHAnsi" w:eastAsiaTheme="minorEastAsia" w:hAnsiTheme="minorHAnsi"/>
          <w:sz w:val="20"/>
          <w:szCs w:val="20"/>
          <w:lang w:val="sr-Cyrl-CS" w:eastAsia="en-GB"/>
        </w:rPr>
        <w:t xml:space="preserve">ник) </w:t>
      </w:r>
      <w:r w:rsidR="007D667B" w:rsidRPr="00C679F4">
        <w:rPr>
          <w:rFonts w:asciiTheme="minorHAnsi" w:eastAsiaTheme="minorEastAsia" w:hAnsiTheme="minorHAnsi"/>
          <w:sz w:val="20"/>
          <w:szCs w:val="20"/>
          <w:lang w:val="sr-Cyrl-CS" w:eastAsia="en-GB"/>
        </w:rPr>
        <w:t>не старија од 01.01.2021</w:t>
      </w:r>
      <w:r w:rsidRPr="00C679F4">
        <w:rPr>
          <w:rFonts w:asciiTheme="minorHAnsi" w:eastAsiaTheme="minorEastAsia" w:hAnsiTheme="minorHAnsi"/>
          <w:sz w:val="20"/>
          <w:szCs w:val="20"/>
          <w:lang w:val="sr-Cyrl-CS" w:eastAsia="en-GB"/>
        </w:rPr>
        <w:t xml:space="preserve">. године; </w:t>
      </w:r>
    </w:p>
    <w:p w14:paraId="5CD8F53B" w14:textId="77777777" w:rsidR="0038595C" w:rsidRPr="00C679F4" w:rsidRDefault="0038595C" w:rsidP="0038595C">
      <w:pPr>
        <w:widowControl w:val="0"/>
        <w:numPr>
          <w:ilvl w:val="0"/>
          <w:numId w:val="25"/>
        </w:numPr>
        <w:autoSpaceDE w:val="0"/>
        <w:autoSpaceDN w:val="0"/>
        <w:adjustRightInd w:val="0"/>
        <w:spacing w:after="200" w:line="276" w:lineRule="auto"/>
        <w:contextualSpacing/>
        <w:jc w:val="left"/>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Latn-RS"/>
        </w:rPr>
        <w:t>оригинал Извод из Регистра пољопривредних газдинстава који издаје Управа за трезор (подаци о</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 xml:space="preserve">пољопривредном газдинству, прва страна Извода као и </w:t>
      </w:r>
      <w:r w:rsidRPr="00C679F4">
        <w:rPr>
          <w:rFonts w:asciiTheme="minorHAnsi" w:eastAsiaTheme="minorHAnsi" w:hAnsiTheme="minorHAnsi" w:cstheme="minorBidi"/>
          <w:sz w:val="20"/>
          <w:szCs w:val="20"/>
          <w:lang w:val="sr-Cyrl-RS"/>
        </w:rPr>
        <w:t>остале</w:t>
      </w:r>
      <w:r w:rsidRPr="00C679F4">
        <w:rPr>
          <w:rFonts w:asciiTheme="minorHAnsi" w:eastAsiaTheme="minorHAnsi" w:hAnsiTheme="minorHAnsi" w:cstheme="minorBidi"/>
          <w:sz w:val="20"/>
          <w:szCs w:val="20"/>
          <w:lang w:val="sr-Latn-RS"/>
        </w:rPr>
        <w:t xml:space="preserve"> стране</w:t>
      </w:r>
      <w:r w:rsidRPr="00C679F4">
        <w:rPr>
          <w:rFonts w:asciiTheme="minorHAnsi" w:eastAsiaTheme="minorHAnsi" w:hAnsiTheme="minorHAnsi" w:cstheme="minorBidi"/>
          <w:sz w:val="20"/>
          <w:szCs w:val="20"/>
          <w:lang w:val="sr-Cyrl-RS"/>
        </w:rPr>
        <w:t xml:space="preserve"> извода са подацима о површинама,</w:t>
      </w:r>
      <w:r w:rsidRPr="00C679F4">
        <w:rPr>
          <w:rFonts w:asciiTheme="minorHAnsi" w:eastAsiaTheme="minorHAnsi" w:hAnsiTheme="minorHAnsi" w:cstheme="minorBidi"/>
          <w:sz w:val="20"/>
          <w:szCs w:val="20"/>
          <w:lang w:val="sr-Latn-RS"/>
        </w:rPr>
        <w:t xml:space="preserve"> не</w:t>
      </w:r>
      <w:r w:rsidRPr="00C679F4">
        <w:rPr>
          <w:rFonts w:asciiTheme="minorHAnsi" w:eastAsiaTheme="minorHAnsi" w:hAnsiTheme="minorHAnsi" w:cstheme="minorBidi"/>
          <w:sz w:val="20"/>
          <w:szCs w:val="20"/>
          <w:lang w:val="sr-Cyrl-RS"/>
        </w:rPr>
        <w:t xml:space="preserve"> </w:t>
      </w:r>
      <w:r w:rsidRPr="00C679F4">
        <w:rPr>
          <w:rFonts w:asciiTheme="minorHAnsi" w:eastAsiaTheme="minorHAnsi" w:hAnsiTheme="minorHAnsi" w:cstheme="minorBidi"/>
          <w:sz w:val="20"/>
          <w:szCs w:val="20"/>
          <w:lang w:val="sr-Latn-RS"/>
        </w:rPr>
        <w:t>старији од 30 дана)</w:t>
      </w:r>
    </w:p>
    <w:p w14:paraId="0A44C9A7" w14:textId="77777777" w:rsidR="0038595C" w:rsidRPr="00C679F4" w:rsidRDefault="0038595C" w:rsidP="0038595C">
      <w:pPr>
        <w:widowControl w:val="0"/>
        <w:autoSpaceDE w:val="0"/>
        <w:autoSpaceDN w:val="0"/>
        <w:adjustRightInd w:val="0"/>
        <w:ind w:firstLine="708"/>
        <w:rPr>
          <w:rFonts w:asciiTheme="minorHAnsi" w:eastAsiaTheme="minorHAnsi" w:hAnsiTheme="minorHAnsi" w:cstheme="minorBidi"/>
          <w:sz w:val="20"/>
          <w:szCs w:val="20"/>
          <w:lang w:val="sr-Cyrl-RS"/>
        </w:rPr>
      </w:pPr>
    </w:p>
    <w:p w14:paraId="0BF8D0C1" w14:textId="77777777" w:rsidR="0038595C" w:rsidRPr="00C679F4" w:rsidRDefault="0038595C" w:rsidP="0038595C">
      <w:pPr>
        <w:widowControl w:val="0"/>
        <w:autoSpaceDE w:val="0"/>
        <w:autoSpaceDN w:val="0"/>
        <w:adjustRightInd w:val="0"/>
        <w:ind w:firstLine="708"/>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Покрајински секретаријат задржава право да од подносиоца пријаве затражи додатну документацију. 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w:t>
      </w:r>
    </w:p>
    <w:p w14:paraId="636D41B8" w14:textId="77777777" w:rsidR="0038595C" w:rsidRPr="00C679F4" w:rsidRDefault="0038595C" w:rsidP="0038595C">
      <w:pPr>
        <w:widowControl w:val="0"/>
        <w:autoSpaceDE w:val="0"/>
        <w:autoSpaceDN w:val="0"/>
        <w:adjustRightInd w:val="0"/>
        <w:ind w:firstLine="708"/>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У моменту исплате средстава рачун предузетника и правног лица не сме бити у блокади;</w:t>
      </w:r>
    </w:p>
    <w:p w14:paraId="717F263A" w14:textId="77777777" w:rsidR="0038595C" w:rsidRPr="00C679F4" w:rsidRDefault="0038595C" w:rsidP="0038595C">
      <w:pPr>
        <w:widowControl w:val="0"/>
        <w:autoSpaceDE w:val="0"/>
        <w:autoSpaceDN w:val="0"/>
        <w:adjustRightInd w:val="0"/>
        <w:ind w:firstLine="708"/>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Поступак доношења одлуке, критеријуми и остала питања везана за конкурс, прописани су Правилником;</w:t>
      </w:r>
    </w:p>
    <w:p w14:paraId="35EA7EF9" w14:textId="77777777" w:rsidR="0038595C" w:rsidRPr="00C679F4" w:rsidRDefault="0038595C" w:rsidP="0038595C">
      <w:pPr>
        <w:widowControl w:val="0"/>
        <w:autoSpaceDE w:val="0"/>
        <w:autoSpaceDN w:val="0"/>
        <w:adjustRightInd w:val="0"/>
        <w:ind w:firstLine="708"/>
        <w:contextualSpacing/>
        <w:jc w:val="left"/>
        <w:rPr>
          <w:rFonts w:asciiTheme="minorHAnsi" w:eastAsiaTheme="minorHAnsi" w:hAnsiTheme="minorHAnsi" w:cstheme="minorBidi"/>
          <w:sz w:val="20"/>
          <w:szCs w:val="20"/>
          <w:lang w:val="sr-Cyrl-RS"/>
        </w:rPr>
      </w:pPr>
      <w:r w:rsidRPr="00C679F4">
        <w:rPr>
          <w:rFonts w:asciiTheme="minorHAnsi" w:eastAsiaTheme="minorHAnsi" w:hAnsiTheme="minorHAnsi" w:cstheme="minorBidi"/>
          <w:sz w:val="20"/>
          <w:szCs w:val="20"/>
          <w:lang w:val="sr-Cyrl-RS"/>
        </w:rPr>
        <w:t>П</w:t>
      </w:r>
      <w:r w:rsidRPr="00C679F4">
        <w:rPr>
          <w:rFonts w:asciiTheme="minorHAnsi" w:eastAsiaTheme="minorHAnsi" w:hAnsiTheme="minorHAnsi" w:cstheme="minorBidi"/>
          <w:sz w:val="20"/>
          <w:szCs w:val="20"/>
          <w:lang w:val="sr-Latn-RS"/>
        </w:rPr>
        <w:t>лаћање мора да се врши на текући рачун добављача или готовински, а плаћања путе</w:t>
      </w:r>
      <w:r w:rsidRPr="00C679F4">
        <w:rPr>
          <w:rFonts w:asciiTheme="minorHAnsi" w:eastAsiaTheme="minorHAnsi" w:hAnsiTheme="minorHAnsi" w:cstheme="minorBidi"/>
          <w:sz w:val="20"/>
          <w:szCs w:val="20"/>
          <w:lang w:val="sr-Cyrl-RS"/>
        </w:rPr>
        <w:t xml:space="preserve">м </w:t>
      </w:r>
      <w:r w:rsidRPr="00C679F4">
        <w:rPr>
          <w:rFonts w:asciiTheme="minorHAnsi" w:eastAsiaTheme="minorHAnsi" w:hAnsiTheme="minorHAnsi" w:cstheme="minorBidi"/>
          <w:sz w:val="20"/>
          <w:szCs w:val="20"/>
          <w:lang w:val="sr-Latn-RS"/>
        </w:rPr>
        <w:t>компензације и цесије неће бити призната;</w:t>
      </w:r>
    </w:p>
    <w:p w14:paraId="0015F2B3" w14:textId="1ED320D6" w:rsidR="0038595C" w:rsidRPr="00C679F4" w:rsidRDefault="007A56B8" w:rsidP="0038595C">
      <w:pPr>
        <w:widowControl w:val="0"/>
        <w:overflowPunct w:val="0"/>
        <w:autoSpaceDE w:val="0"/>
        <w:autoSpaceDN w:val="0"/>
        <w:adjustRightInd w:val="0"/>
        <w:spacing w:line="244" w:lineRule="auto"/>
        <w:ind w:firstLine="708"/>
        <w:rPr>
          <w:rFonts w:asciiTheme="minorHAnsi" w:hAnsiTheme="minorHAnsi" w:cs="Verdana"/>
          <w:sz w:val="20"/>
          <w:szCs w:val="20"/>
          <w:lang w:val="sr-Cyrl-RS"/>
        </w:rPr>
      </w:pPr>
      <w:r w:rsidRPr="00C679F4">
        <w:rPr>
          <w:rFonts w:asciiTheme="minorHAnsi" w:eastAsiaTheme="minorHAnsi" w:hAnsiTheme="minorHAnsi" w:cstheme="minorBidi"/>
          <w:sz w:val="20"/>
          <w:szCs w:val="20"/>
          <w:lang w:val="sr-Cyrl-RS"/>
        </w:rPr>
        <w:t xml:space="preserve">Покрајински секретаријат </w:t>
      </w:r>
      <w:r w:rsidR="0038595C" w:rsidRPr="00C679F4">
        <w:rPr>
          <w:rFonts w:asciiTheme="minorHAnsi" w:hAnsiTheme="minorHAnsi" w:cs="Verdana"/>
          <w:sz w:val="20"/>
          <w:szCs w:val="20"/>
          <w:lang w:val="sr-Cyrl-RS"/>
        </w:rPr>
        <w:t xml:space="preserve">путем надлежног сектора </w:t>
      </w:r>
      <w:r w:rsidR="001F6689" w:rsidRPr="00C679F4">
        <w:rPr>
          <w:rFonts w:asciiTheme="minorHAnsi" w:hAnsiTheme="minorHAnsi" w:cs="Verdana"/>
          <w:sz w:val="20"/>
          <w:szCs w:val="20"/>
          <w:lang w:val="sr-Cyrl-RS"/>
        </w:rPr>
        <w:t>може да наложи</w:t>
      </w:r>
      <w:r w:rsidR="0038595C" w:rsidRPr="00C679F4">
        <w:rPr>
          <w:rFonts w:asciiTheme="minorHAnsi" w:hAnsiTheme="minorHAnsi" w:cs="Verdana"/>
          <w:sz w:val="20"/>
          <w:szCs w:val="20"/>
          <w:lang w:val="sr-Cyrl-RS"/>
        </w:rPr>
        <w:t xml:space="preserve"> Пољопривредној стручној и саветодавној служби АП Војводине да изврши чињенично стање (завршну контролу) на терену, достављањем извештаја и записника </w:t>
      </w:r>
      <w:r w:rsidRPr="00C679F4">
        <w:rPr>
          <w:rFonts w:asciiTheme="minorHAnsi" w:eastAsiaTheme="minorHAnsi" w:hAnsiTheme="minorHAnsi" w:cstheme="minorBidi"/>
          <w:sz w:val="20"/>
          <w:szCs w:val="20"/>
          <w:lang w:val="sr-Cyrl-RS"/>
        </w:rPr>
        <w:t>Покрајинском секретаријату</w:t>
      </w:r>
      <w:r w:rsidR="0038595C" w:rsidRPr="00C679F4">
        <w:rPr>
          <w:rFonts w:asciiTheme="minorHAnsi" w:hAnsiTheme="minorHAnsi" w:cs="Verdana"/>
          <w:sz w:val="20"/>
          <w:szCs w:val="20"/>
          <w:lang w:val="sr-Cyrl-RS"/>
        </w:rPr>
        <w:t>.</w:t>
      </w:r>
    </w:p>
    <w:p w14:paraId="650C6124" w14:textId="77777777" w:rsidR="0038595C" w:rsidRPr="00C679F4" w:rsidRDefault="0038595C" w:rsidP="0038595C">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p>
    <w:p w14:paraId="26F7910D" w14:textId="77777777" w:rsidR="00600F4C" w:rsidRPr="00C679F4" w:rsidRDefault="0038595C" w:rsidP="00DD3A10">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r w:rsidRPr="00C679F4">
        <w:rPr>
          <w:rFonts w:asciiTheme="minorHAnsi" w:hAnsiTheme="minorHAnsi" w:cs="Verdana"/>
          <w:sz w:val="20"/>
          <w:szCs w:val="20"/>
          <w:lang w:val="sr-Cyrl-RS"/>
        </w:rPr>
        <w:t>Бесповратна средства ће се исплаћивати у складу с приливом средстава у буџет АП Војводине.</w:t>
      </w:r>
    </w:p>
    <w:p w14:paraId="02846137" w14:textId="77777777" w:rsidR="00CF7C56" w:rsidRPr="00C679F4" w:rsidRDefault="00CF7C56" w:rsidP="00DD3A10">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p>
    <w:p w14:paraId="2B922504" w14:textId="77777777" w:rsidR="00CF7C56" w:rsidRPr="00C679F4" w:rsidRDefault="00CF7C56" w:rsidP="00DD3A10">
      <w:pPr>
        <w:widowControl w:val="0"/>
        <w:overflowPunct w:val="0"/>
        <w:autoSpaceDE w:val="0"/>
        <w:autoSpaceDN w:val="0"/>
        <w:adjustRightInd w:val="0"/>
        <w:spacing w:line="244" w:lineRule="auto"/>
        <w:ind w:firstLine="720"/>
        <w:rPr>
          <w:rFonts w:asciiTheme="minorHAnsi" w:hAnsiTheme="minorHAnsi" w:cs="Verdana"/>
          <w:sz w:val="20"/>
          <w:szCs w:val="20"/>
          <w:lang w:val="sr-Cyrl-RS"/>
        </w:rPr>
      </w:pPr>
    </w:p>
    <w:p w14:paraId="20A2E07A" w14:textId="77777777" w:rsidR="00121261" w:rsidRPr="00C679F4" w:rsidRDefault="00121261" w:rsidP="00544DB1">
      <w:pPr>
        <w:pStyle w:val="ListParagraph"/>
        <w:jc w:val="left"/>
        <w:rPr>
          <w:rFonts w:asciiTheme="minorHAnsi" w:hAnsiTheme="minorHAnsi"/>
          <w:sz w:val="20"/>
          <w:szCs w:val="20"/>
          <w:lang w:val="sr-Cyrl-RS"/>
        </w:rPr>
      </w:pPr>
    </w:p>
    <w:p w14:paraId="238A6085" w14:textId="77777777" w:rsidR="0070747C" w:rsidRPr="00C679F4" w:rsidRDefault="0070747C" w:rsidP="00AF5C1D">
      <w:pPr>
        <w:pStyle w:val="ListParagraph"/>
        <w:numPr>
          <w:ilvl w:val="0"/>
          <w:numId w:val="31"/>
        </w:numPr>
        <w:jc w:val="center"/>
        <w:rPr>
          <w:rFonts w:asciiTheme="minorHAnsi" w:hAnsiTheme="minorHAnsi"/>
          <w:b/>
          <w:sz w:val="20"/>
          <w:szCs w:val="20"/>
          <w:u w:val="single"/>
          <w:lang w:val="sr-Cyrl-CS"/>
        </w:rPr>
      </w:pPr>
      <w:r w:rsidRPr="00C679F4">
        <w:rPr>
          <w:rFonts w:asciiTheme="minorHAnsi" w:hAnsiTheme="minorHAnsi"/>
          <w:b/>
          <w:sz w:val="20"/>
          <w:szCs w:val="20"/>
          <w:u w:val="single"/>
          <w:lang w:val="sr-Cyrl-CS"/>
        </w:rPr>
        <w:t>НАЧИН ДОСТАВЉАЊА ПРИЈАВА</w:t>
      </w:r>
    </w:p>
    <w:p w14:paraId="0EA58AA3" w14:textId="77777777" w:rsidR="00121261" w:rsidRPr="00C679F4" w:rsidRDefault="00121261" w:rsidP="00121261">
      <w:pPr>
        <w:ind w:left="644"/>
        <w:rPr>
          <w:rFonts w:asciiTheme="minorHAnsi" w:hAnsiTheme="minorHAnsi"/>
          <w:b/>
          <w:sz w:val="20"/>
          <w:szCs w:val="20"/>
          <w:u w:val="single"/>
          <w:lang w:val="sr-Cyrl-CS"/>
        </w:rPr>
      </w:pPr>
    </w:p>
    <w:p w14:paraId="7FC44B27" w14:textId="77777777" w:rsidR="0070747C" w:rsidRPr="00C679F4" w:rsidRDefault="009F05B1" w:rsidP="0070747C">
      <w:pPr>
        <w:rPr>
          <w:rFonts w:asciiTheme="minorHAnsi" w:hAnsiTheme="minorHAnsi"/>
          <w:b/>
          <w:sz w:val="20"/>
          <w:szCs w:val="20"/>
          <w:lang w:val="sr-Cyrl-CS"/>
        </w:rPr>
      </w:pPr>
      <w:r w:rsidRPr="00C679F4">
        <w:rPr>
          <w:rFonts w:asciiTheme="minorHAnsi" w:hAnsiTheme="minorHAnsi"/>
          <w:sz w:val="20"/>
          <w:szCs w:val="20"/>
          <w:lang w:val="sr-Cyrl-CS"/>
        </w:rPr>
        <w:t>Пријаву на Конкурс</w:t>
      </w:r>
      <w:r w:rsidR="0070747C" w:rsidRPr="00C679F4">
        <w:rPr>
          <w:rFonts w:asciiTheme="minorHAnsi" w:hAnsiTheme="minorHAnsi"/>
          <w:sz w:val="20"/>
          <w:szCs w:val="20"/>
          <w:lang w:val="sr-Cyrl-CS"/>
        </w:rPr>
        <w:t xml:space="preserve"> с </w:t>
      </w:r>
      <w:r w:rsidRPr="00C679F4">
        <w:rPr>
          <w:rFonts w:asciiTheme="minorHAnsi" w:hAnsiTheme="minorHAnsi"/>
          <w:sz w:val="20"/>
          <w:szCs w:val="20"/>
          <w:lang w:val="sr-Cyrl-CS"/>
        </w:rPr>
        <w:t>траженом</w:t>
      </w:r>
      <w:r w:rsidR="0070747C" w:rsidRPr="00C679F4">
        <w:rPr>
          <w:rFonts w:asciiTheme="minorHAnsi" w:hAnsiTheme="minorHAnsi"/>
          <w:sz w:val="20"/>
          <w:szCs w:val="20"/>
          <w:lang w:val="sr-Cyrl-CS"/>
        </w:rPr>
        <w:t xml:space="preserve"> документацијом доставити поштом на адресу: </w:t>
      </w:r>
      <w:r w:rsidR="0070747C" w:rsidRPr="00C679F4">
        <w:rPr>
          <w:rFonts w:asciiTheme="minorHAnsi" w:hAnsiTheme="minorHAnsi"/>
          <w:b/>
          <w:sz w:val="20"/>
          <w:szCs w:val="20"/>
          <w:lang w:val="sr-Cyrl-CS"/>
        </w:rPr>
        <w:t>Покрајински секретаријат за пољопривреду, водопривреду и шумарство, Булевар Михајла Пупина 16, 21000 Нови Сад</w:t>
      </w:r>
      <w:r w:rsidR="0070747C" w:rsidRPr="00C679F4">
        <w:rPr>
          <w:rFonts w:asciiTheme="minorHAnsi" w:hAnsiTheme="minorHAnsi"/>
          <w:sz w:val="20"/>
          <w:szCs w:val="20"/>
          <w:lang w:val="sr-Cyrl-CS"/>
        </w:rPr>
        <w:t>, с назнаком:</w:t>
      </w:r>
      <w:r w:rsidR="0070747C" w:rsidRPr="00C679F4">
        <w:rPr>
          <w:rFonts w:asciiTheme="minorHAnsi" w:hAnsiTheme="minorHAnsi"/>
          <w:b/>
          <w:sz w:val="20"/>
          <w:szCs w:val="20"/>
          <w:lang w:val="sr-Cyrl-CS"/>
        </w:rPr>
        <w:t xml:space="preserve"> „КОНКУРС ЗА ДОДЕЛУ СРЕДСТАВА ЗА СУФИНАНСИРАЊЕ НАБАВКЕ </w:t>
      </w:r>
      <w:r w:rsidR="0070747C" w:rsidRPr="00C679F4">
        <w:rPr>
          <w:rFonts w:asciiTheme="minorHAnsi" w:hAnsiTheme="minorHAnsi"/>
          <w:b/>
          <w:sz w:val="20"/>
          <w:szCs w:val="20"/>
          <w:lang w:val="sr-Cyrl-RS"/>
        </w:rPr>
        <w:t>КОНСТРУКЦИЈА</w:t>
      </w:r>
      <w:r w:rsidR="0070747C" w:rsidRPr="00C679F4">
        <w:rPr>
          <w:rFonts w:asciiTheme="minorHAnsi" w:hAnsiTheme="minorHAnsi"/>
          <w:b/>
          <w:sz w:val="20"/>
          <w:szCs w:val="20"/>
          <w:lang w:val="sr-Cyrl-CS"/>
        </w:rPr>
        <w:t xml:space="preserve"> И ОПРЕМЕ ЗА БИЉНУ ПРОИЗВОДЊУ У ЗАШТИЋЕНОМ ПРОСТОРУ НА ТЕРИТОРИЈИ А</w:t>
      </w:r>
      <w:r w:rsidR="00605955" w:rsidRPr="00C679F4">
        <w:rPr>
          <w:rFonts w:asciiTheme="minorHAnsi" w:hAnsiTheme="minorHAnsi"/>
          <w:b/>
          <w:sz w:val="20"/>
          <w:szCs w:val="20"/>
          <w:lang w:val="sr-Cyrl-CS"/>
        </w:rPr>
        <w:t>П ВОЈВОДИНЕ У 2021</w:t>
      </w:r>
      <w:r w:rsidR="0070747C" w:rsidRPr="00C679F4">
        <w:rPr>
          <w:rFonts w:asciiTheme="minorHAnsi" w:hAnsiTheme="minorHAnsi"/>
          <w:b/>
          <w:sz w:val="20"/>
          <w:szCs w:val="20"/>
          <w:lang w:val="sr-Cyrl-CS"/>
        </w:rPr>
        <w:t xml:space="preserve">. ГОДИНИ” </w:t>
      </w:r>
      <w:r w:rsidR="0070747C" w:rsidRPr="00C679F4">
        <w:rPr>
          <w:rFonts w:asciiTheme="minorHAnsi" w:hAnsiTheme="minorHAnsi"/>
          <w:sz w:val="20"/>
          <w:szCs w:val="20"/>
          <w:lang w:val="sr-Cyrl-CS"/>
        </w:rPr>
        <w:t>или лично на писарници покрајинских органа управе у згради Покрајинске владе, сваког радног дана од 9 до 14 часова.</w:t>
      </w:r>
    </w:p>
    <w:p w14:paraId="2884235C" w14:textId="77777777" w:rsidR="0070747C" w:rsidRPr="00C679F4" w:rsidRDefault="0070747C" w:rsidP="0070747C">
      <w:pPr>
        <w:tabs>
          <w:tab w:val="left" w:pos="360"/>
        </w:tabs>
        <w:rPr>
          <w:rFonts w:asciiTheme="minorHAnsi" w:hAnsiTheme="minorHAnsi"/>
          <w:sz w:val="20"/>
          <w:szCs w:val="20"/>
          <w:lang w:val="sr-Cyrl-RS"/>
        </w:rPr>
      </w:pPr>
    </w:p>
    <w:p w14:paraId="704D5490" w14:textId="77777777" w:rsidR="0070747C" w:rsidRPr="00C679F4" w:rsidRDefault="0070747C" w:rsidP="00AF5C1D">
      <w:pPr>
        <w:pStyle w:val="ListParagraph"/>
        <w:numPr>
          <w:ilvl w:val="0"/>
          <w:numId w:val="31"/>
        </w:numPr>
        <w:jc w:val="center"/>
        <w:rPr>
          <w:rFonts w:asciiTheme="minorHAnsi" w:hAnsiTheme="minorHAnsi"/>
          <w:b/>
          <w:sz w:val="20"/>
          <w:szCs w:val="20"/>
          <w:u w:val="single"/>
          <w:lang w:val="sr-Cyrl-CS"/>
        </w:rPr>
      </w:pPr>
      <w:r w:rsidRPr="00C679F4">
        <w:rPr>
          <w:rFonts w:asciiTheme="minorHAnsi" w:hAnsiTheme="minorHAnsi"/>
          <w:b/>
          <w:sz w:val="20"/>
          <w:szCs w:val="20"/>
          <w:u w:val="single"/>
          <w:lang w:val="sr-Cyrl-RS"/>
        </w:rPr>
        <w:t>КОНТАКТ ЗА ДОДАТНЕ ИНФОРМАЦИЈЕ</w:t>
      </w:r>
    </w:p>
    <w:p w14:paraId="48DEFD7F" w14:textId="77777777" w:rsidR="00AF5C1D" w:rsidRPr="00C679F4" w:rsidRDefault="00AF5C1D" w:rsidP="00AD7691">
      <w:pPr>
        <w:jc w:val="left"/>
        <w:rPr>
          <w:rFonts w:asciiTheme="minorHAnsi" w:hAnsiTheme="minorHAnsi"/>
          <w:sz w:val="20"/>
          <w:szCs w:val="20"/>
          <w:lang w:val="sr-Cyrl-RS"/>
        </w:rPr>
      </w:pPr>
    </w:p>
    <w:p w14:paraId="61B217D7" w14:textId="6CEFDC30" w:rsidR="0070747C" w:rsidRPr="00C679F4" w:rsidRDefault="0070747C" w:rsidP="00AD7691">
      <w:pPr>
        <w:jc w:val="left"/>
        <w:rPr>
          <w:rFonts w:asciiTheme="minorHAnsi" w:hAnsiTheme="minorHAnsi"/>
          <w:b/>
          <w:sz w:val="20"/>
          <w:szCs w:val="20"/>
          <w:lang w:val="sr-Cyrl-RS"/>
        </w:rPr>
      </w:pPr>
      <w:r w:rsidRPr="00C679F4">
        <w:rPr>
          <w:rFonts w:asciiTheme="minorHAnsi" w:hAnsiTheme="minorHAnsi"/>
          <w:sz w:val="20"/>
          <w:szCs w:val="20"/>
          <w:lang w:val="sr-Cyrl-RS"/>
        </w:rPr>
        <w:t>Додатне информације могу се добити путем телефона</w:t>
      </w:r>
      <w:r w:rsidRPr="00C679F4">
        <w:rPr>
          <w:rFonts w:asciiTheme="minorHAnsi" w:hAnsiTheme="minorHAnsi"/>
          <w:b/>
          <w:sz w:val="20"/>
          <w:szCs w:val="20"/>
          <w:lang w:val="sr-Cyrl-RS"/>
        </w:rPr>
        <w:t xml:space="preserve"> 021/487-4413 од 10 до 14 часова.</w:t>
      </w:r>
    </w:p>
    <w:p w14:paraId="084972F1" w14:textId="77777777" w:rsidR="0070747C" w:rsidRPr="00C679F4" w:rsidRDefault="0070747C" w:rsidP="0070747C">
      <w:pPr>
        <w:jc w:val="left"/>
        <w:rPr>
          <w:rFonts w:asciiTheme="minorHAnsi" w:hAnsiTheme="minorHAnsi"/>
          <w:b/>
          <w:sz w:val="20"/>
          <w:szCs w:val="20"/>
          <w:lang w:val="en-US"/>
        </w:rPr>
      </w:pPr>
    </w:p>
    <w:p w14:paraId="04CB473E" w14:textId="5C30E29E" w:rsidR="0070747C" w:rsidRPr="00C679F4" w:rsidRDefault="00DD3A10" w:rsidP="00AF5C1D">
      <w:pPr>
        <w:jc w:val="center"/>
        <w:rPr>
          <w:rFonts w:asciiTheme="minorHAnsi" w:hAnsiTheme="minorHAnsi"/>
          <w:b/>
          <w:sz w:val="20"/>
          <w:szCs w:val="20"/>
          <w:u w:val="single"/>
          <w:lang w:val="sr-Cyrl-CS"/>
        </w:rPr>
      </w:pPr>
      <w:r w:rsidRPr="00C679F4">
        <w:rPr>
          <w:rFonts w:asciiTheme="minorHAnsi" w:hAnsiTheme="minorHAnsi"/>
          <w:b/>
          <w:sz w:val="20"/>
          <w:szCs w:val="20"/>
          <w:lang w:val="sr-Cyrl-CS"/>
        </w:rPr>
        <w:t xml:space="preserve">10.1. </w:t>
      </w:r>
      <w:r w:rsidR="0070747C" w:rsidRPr="00C679F4">
        <w:rPr>
          <w:rFonts w:asciiTheme="minorHAnsi" w:hAnsiTheme="minorHAnsi"/>
          <w:b/>
          <w:sz w:val="20"/>
          <w:szCs w:val="20"/>
          <w:u w:val="single"/>
          <w:lang w:val="sr-Cyrl-CS"/>
        </w:rPr>
        <w:t>ПРЕУЗИМАЊ</w:t>
      </w:r>
      <w:r w:rsidR="00BC6FB6" w:rsidRPr="00C679F4">
        <w:rPr>
          <w:rFonts w:asciiTheme="minorHAnsi" w:hAnsiTheme="minorHAnsi"/>
          <w:b/>
          <w:sz w:val="20"/>
          <w:szCs w:val="20"/>
          <w:u w:val="single"/>
          <w:lang w:val="sr-Cyrl-RS"/>
        </w:rPr>
        <w:t>Е</w:t>
      </w:r>
      <w:r w:rsidR="0070747C" w:rsidRPr="00C679F4">
        <w:rPr>
          <w:rFonts w:asciiTheme="minorHAnsi" w:hAnsiTheme="minorHAnsi"/>
          <w:b/>
          <w:sz w:val="20"/>
          <w:szCs w:val="20"/>
          <w:u w:val="single"/>
          <w:lang w:val="sr-Cyrl-CS"/>
        </w:rPr>
        <w:t xml:space="preserve"> ДОКУМЕНТАЦИЈЕ У ЕЛЕКТРОНСКОЈ ФОРМИ</w:t>
      </w:r>
    </w:p>
    <w:p w14:paraId="7B07EE2C" w14:textId="77777777" w:rsidR="00AF5C1D" w:rsidRPr="00C679F4" w:rsidRDefault="00AF5C1D" w:rsidP="008D329F">
      <w:pPr>
        <w:rPr>
          <w:rFonts w:asciiTheme="minorHAnsi" w:hAnsiTheme="minorHAnsi"/>
          <w:noProof/>
          <w:sz w:val="20"/>
          <w:szCs w:val="20"/>
          <w:lang w:val="sr-Cyrl-CS"/>
        </w:rPr>
      </w:pPr>
    </w:p>
    <w:p w14:paraId="0578D823" w14:textId="739751FB" w:rsidR="0070747C" w:rsidRPr="00C679F4" w:rsidRDefault="0070747C" w:rsidP="008D329F">
      <w:pPr>
        <w:rPr>
          <w:rFonts w:asciiTheme="minorHAnsi" w:hAnsiTheme="minorHAnsi"/>
          <w:b/>
          <w:sz w:val="20"/>
          <w:szCs w:val="20"/>
          <w:u w:val="single"/>
          <w:lang w:val="en-US"/>
        </w:rPr>
      </w:pPr>
      <w:r w:rsidRPr="00C679F4">
        <w:rPr>
          <w:rFonts w:asciiTheme="minorHAnsi" w:hAnsiTheme="minorHAnsi"/>
          <w:noProof/>
          <w:sz w:val="20"/>
          <w:szCs w:val="20"/>
          <w:lang w:val="sr-Cyrl-CS"/>
        </w:rPr>
        <w:t>Текст конкурса, образац пријаве и правилник</w:t>
      </w:r>
      <w:r w:rsidRPr="00C679F4">
        <w:rPr>
          <w:rFonts w:asciiTheme="minorHAnsi" w:hAnsiTheme="minorHAnsi"/>
          <w:sz w:val="20"/>
          <w:szCs w:val="20"/>
          <w:lang w:val="sr-Cyrl-RS"/>
        </w:rPr>
        <w:t xml:space="preserve">, </w:t>
      </w:r>
      <w:r w:rsidRPr="00C679F4">
        <w:rPr>
          <w:rFonts w:asciiTheme="minorHAnsi" w:hAnsiTheme="minorHAnsi"/>
          <w:noProof/>
          <w:sz w:val="20"/>
          <w:szCs w:val="20"/>
          <w:lang w:val="sr-Cyrl-CS"/>
        </w:rPr>
        <w:t>могу се преузети са</w:t>
      </w:r>
      <w:r w:rsidR="00A87FBD" w:rsidRPr="00C679F4">
        <w:t xml:space="preserve"> </w:t>
      </w:r>
      <w:r w:rsidR="00A87FBD" w:rsidRPr="00C679F4">
        <w:rPr>
          <w:rFonts w:asciiTheme="minorHAnsi" w:hAnsiTheme="minorHAnsi"/>
          <w:noProof/>
          <w:sz w:val="20"/>
          <w:szCs w:val="20"/>
          <w:lang w:val="sr-Cyrl-CS"/>
        </w:rPr>
        <w:t>званичнe</w:t>
      </w:r>
      <w:r w:rsidRPr="00C679F4">
        <w:rPr>
          <w:rFonts w:asciiTheme="minorHAnsi" w:hAnsiTheme="minorHAnsi"/>
          <w:noProof/>
          <w:sz w:val="20"/>
          <w:szCs w:val="20"/>
          <w:lang w:val="sr-Cyrl-CS"/>
        </w:rPr>
        <w:t xml:space="preserve"> интернет </w:t>
      </w:r>
      <w:r w:rsidR="000B27E0" w:rsidRPr="00C679F4">
        <w:rPr>
          <w:rFonts w:asciiTheme="minorHAnsi" w:hAnsiTheme="minorHAnsi"/>
          <w:noProof/>
          <w:sz w:val="20"/>
          <w:szCs w:val="20"/>
          <w:lang w:val="sr-Cyrl-CS"/>
        </w:rPr>
        <w:t>странице</w:t>
      </w:r>
      <w:r w:rsidR="00AD4A8B" w:rsidRPr="00C679F4">
        <w:rPr>
          <w:rFonts w:asciiTheme="minorHAnsi" w:hAnsiTheme="minorHAnsi"/>
          <w:noProof/>
          <w:sz w:val="20"/>
          <w:szCs w:val="20"/>
          <w:lang w:val="sr-Cyrl-CS"/>
        </w:rPr>
        <w:t xml:space="preserve"> Покрајинског секретаријата</w:t>
      </w:r>
      <w:r w:rsidR="00AF5C1D" w:rsidRPr="00C679F4">
        <w:rPr>
          <w:rFonts w:asciiTheme="minorHAnsi" w:hAnsiTheme="minorHAnsi"/>
          <w:noProof/>
          <w:sz w:val="20"/>
          <w:szCs w:val="20"/>
        </w:rPr>
        <w:t>:</w:t>
      </w:r>
      <w:r w:rsidRPr="00C679F4">
        <w:rPr>
          <w:rFonts w:asciiTheme="minorHAnsi" w:hAnsiTheme="minorHAnsi"/>
          <w:noProof/>
          <w:sz w:val="20"/>
          <w:szCs w:val="20"/>
          <w:lang w:val="sr-Cyrl-CS"/>
        </w:rPr>
        <w:t xml:space="preserve"> </w:t>
      </w:r>
      <w:r w:rsidR="00AF5C1D" w:rsidRPr="00C679F4">
        <w:rPr>
          <w:rFonts w:ascii="Calibri" w:eastAsia="Calibri" w:hAnsi="Calibri" w:cs="Arial"/>
          <w:color w:val="0000FF"/>
          <w:sz w:val="20"/>
          <w:szCs w:val="20"/>
          <w:u w:val="single"/>
          <w:lang w:eastAsia="en-GB"/>
        </w:rPr>
        <w:t>www.psp.vojvodina.gov.rs</w:t>
      </w:r>
      <w:hyperlink r:id="rId6" w:history="1">
        <w:r w:rsidR="00AF5C1D" w:rsidRPr="00C679F4">
          <w:rPr>
            <w:rFonts w:ascii="Calibri" w:eastAsia="Calibri" w:hAnsi="Calibri" w:cs="Arial"/>
            <w:sz w:val="20"/>
            <w:szCs w:val="20"/>
            <w:lang w:eastAsia="en-GB"/>
          </w:rPr>
          <w:t>.</w:t>
        </w:r>
      </w:hyperlink>
      <w:r w:rsidR="00AF5C1D" w:rsidRPr="00C679F4">
        <w:rPr>
          <w:rFonts w:ascii="Calibri" w:hAnsi="Calibri"/>
          <w:sz w:val="20"/>
          <w:szCs w:val="20"/>
          <w:lang w:val="ru-RU"/>
        </w:rPr>
        <w:t xml:space="preserve"> </w:t>
      </w:r>
    </w:p>
    <w:p w14:paraId="08087C8D" w14:textId="77777777" w:rsidR="00813E63" w:rsidRPr="00C679F4" w:rsidRDefault="00813E63" w:rsidP="008D329F">
      <w:pPr>
        <w:rPr>
          <w:rFonts w:asciiTheme="minorHAnsi" w:hAnsiTheme="minorHAnsi"/>
          <w:b/>
          <w:sz w:val="20"/>
          <w:szCs w:val="20"/>
          <w:u w:val="single"/>
          <w:lang w:val="sr-Cyrl-RS"/>
        </w:rPr>
      </w:pPr>
    </w:p>
    <w:p w14:paraId="489EEBCA" w14:textId="77777777" w:rsidR="005F7658" w:rsidRPr="00C679F4" w:rsidRDefault="005F7658" w:rsidP="008D329F">
      <w:pPr>
        <w:rPr>
          <w:rFonts w:asciiTheme="minorHAnsi" w:hAnsiTheme="minorHAnsi"/>
          <w:b/>
          <w:sz w:val="20"/>
          <w:szCs w:val="20"/>
          <w:u w:val="single"/>
          <w:lang w:val="sr-Cyrl-RS"/>
        </w:rPr>
      </w:pPr>
    </w:p>
    <w:p w14:paraId="13C87190" w14:textId="77777777" w:rsidR="00C33203" w:rsidRPr="00C679F4" w:rsidRDefault="00216079" w:rsidP="00C33203">
      <w:pPr>
        <w:jc w:val="center"/>
        <w:rPr>
          <w:rFonts w:asciiTheme="minorHAnsi" w:eastAsia="Calibri" w:hAnsiTheme="minorHAnsi"/>
          <w:b/>
          <w:sz w:val="20"/>
          <w:szCs w:val="20"/>
          <w:lang w:val="sr-Cyrl-RS"/>
        </w:rPr>
      </w:pPr>
      <w:r w:rsidRPr="00C679F4">
        <w:rPr>
          <w:rFonts w:asciiTheme="minorHAnsi" w:eastAsia="Calibri" w:hAnsiTheme="minorHAnsi"/>
          <w:b/>
          <w:sz w:val="20"/>
          <w:szCs w:val="20"/>
          <w:lang w:val="sr-Cyrl-RS"/>
        </w:rPr>
        <w:t xml:space="preserve">                                                           </w:t>
      </w:r>
      <w:r w:rsidR="00C33203" w:rsidRPr="00C679F4">
        <w:rPr>
          <w:rFonts w:asciiTheme="minorHAnsi" w:eastAsia="Calibri" w:hAnsiTheme="minorHAnsi"/>
          <w:b/>
          <w:sz w:val="20"/>
          <w:szCs w:val="20"/>
          <w:lang w:val="sr-Cyrl-RS"/>
        </w:rPr>
        <w:t xml:space="preserve">                               </w:t>
      </w:r>
    </w:p>
    <w:p w14:paraId="0BB9583D" w14:textId="77777777" w:rsidR="00905F4D" w:rsidRPr="00C679F4" w:rsidRDefault="00A10619" w:rsidP="00AD7691">
      <w:pPr>
        <w:jc w:val="center"/>
        <w:rPr>
          <w:rFonts w:asciiTheme="minorHAnsi" w:eastAsia="Calibri" w:hAnsiTheme="minorHAnsi"/>
          <w:b/>
          <w:sz w:val="20"/>
          <w:szCs w:val="20"/>
          <w:lang w:val="sr-Cyrl-RS"/>
        </w:rPr>
      </w:pPr>
      <w:r w:rsidRPr="00C679F4">
        <w:rPr>
          <w:rFonts w:asciiTheme="minorHAnsi" w:eastAsia="Calibri" w:hAnsiTheme="minorHAnsi"/>
          <w:b/>
          <w:sz w:val="20"/>
          <w:szCs w:val="20"/>
          <w:lang w:val="sr-Cyrl-RS"/>
        </w:rPr>
        <w:t xml:space="preserve">                                                                                                  </w:t>
      </w:r>
      <w:r w:rsidRPr="00C679F4">
        <w:rPr>
          <w:rFonts w:asciiTheme="minorHAnsi" w:eastAsia="Calibri" w:hAnsiTheme="minorHAnsi"/>
          <w:b/>
          <w:sz w:val="20"/>
          <w:szCs w:val="20"/>
          <w:lang w:val="en-US"/>
        </w:rPr>
        <w:t xml:space="preserve">                                   </w:t>
      </w:r>
      <w:r w:rsidRPr="00C679F4">
        <w:rPr>
          <w:rFonts w:asciiTheme="minorHAnsi" w:eastAsia="Calibri" w:hAnsiTheme="minorHAnsi"/>
          <w:b/>
          <w:sz w:val="20"/>
          <w:szCs w:val="20"/>
          <w:lang w:val="sr-Cyrl-RS"/>
        </w:rPr>
        <w:t xml:space="preserve"> </w:t>
      </w:r>
    </w:p>
    <w:p w14:paraId="607AD51B" w14:textId="77777777" w:rsidR="00905F4D" w:rsidRPr="00C679F4" w:rsidRDefault="00905F4D" w:rsidP="00905F4D">
      <w:pPr>
        <w:rPr>
          <w:rFonts w:asciiTheme="minorHAnsi" w:eastAsia="Calibri" w:hAnsiTheme="minorHAnsi"/>
          <w:b/>
          <w:sz w:val="20"/>
          <w:szCs w:val="20"/>
          <w:lang w:val="sr-Cyrl-RS"/>
        </w:rPr>
      </w:pPr>
    </w:p>
    <w:p w14:paraId="634E4872" w14:textId="77777777" w:rsidR="00905F4D" w:rsidRPr="00C679F4" w:rsidRDefault="00905F4D" w:rsidP="00905F4D">
      <w:pPr>
        <w:rPr>
          <w:rFonts w:asciiTheme="minorHAnsi" w:eastAsia="Calibri" w:hAnsiTheme="minorHAnsi"/>
          <w:b/>
          <w:sz w:val="20"/>
          <w:szCs w:val="20"/>
          <w:lang w:val="sr-Cyrl-RS"/>
        </w:rPr>
      </w:pPr>
    </w:p>
    <w:p w14:paraId="4D3E1CDF" w14:textId="11217A99" w:rsidR="00562BC9" w:rsidRPr="00C679F4" w:rsidRDefault="00562BC9" w:rsidP="00562BC9">
      <w:pPr>
        <w:widowControl w:val="0"/>
        <w:overflowPunct w:val="0"/>
        <w:autoSpaceDE w:val="0"/>
        <w:autoSpaceDN w:val="0"/>
        <w:adjustRightInd w:val="0"/>
        <w:spacing w:line="244" w:lineRule="auto"/>
        <w:rPr>
          <w:rFonts w:asciiTheme="minorHAnsi" w:hAnsiTheme="minorHAnsi" w:cs="Verdana"/>
          <w:sz w:val="20"/>
          <w:szCs w:val="20"/>
          <w:lang w:val="sr-Cyrl-CS"/>
        </w:rPr>
      </w:pPr>
      <w:r w:rsidRPr="00C679F4">
        <w:rPr>
          <w:rFonts w:asciiTheme="minorHAnsi" w:hAnsiTheme="minorHAnsi" w:cs="Verdana"/>
          <w:sz w:val="20"/>
          <w:szCs w:val="20"/>
          <w:lang w:val="sr-Cyrl-CS"/>
        </w:rPr>
        <w:t>У Новом Саду,</w:t>
      </w:r>
      <w:r w:rsidRPr="00C679F4">
        <w:rPr>
          <w:rFonts w:asciiTheme="minorHAnsi" w:hAnsiTheme="minorHAnsi" w:cs="Verdana"/>
          <w:sz w:val="20"/>
          <w:szCs w:val="20"/>
          <w:lang w:val="sr-Latn-BA"/>
        </w:rPr>
        <w:t xml:space="preserve"> </w:t>
      </w:r>
      <w:r w:rsidRPr="00C679F4">
        <w:rPr>
          <w:rFonts w:asciiTheme="minorHAnsi" w:hAnsiTheme="minorHAnsi" w:cs="Verdana"/>
          <w:sz w:val="20"/>
          <w:szCs w:val="20"/>
          <w:lang w:val="sr-Cyrl-RS"/>
        </w:rPr>
        <w:t xml:space="preserve">дана </w:t>
      </w:r>
      <w:r w:rsidR="00620D1C" w:rsidRPr="00C679F4">
        <w:rPr>
          <w:rFonts w:asciiTheme="minorHAnsi" w:hAnsiTheme="minorHAnsi" w:cs="Verdana"/>
          <w:sz w:val="20"/>
          <w:szCs w:val="20"/>
          <w:lang w:val="sr-Cyrl-RS"/>
        </w:rPr>
        <w:t>29</w:t>
      </w:r>
      <w:r w:rsidR="00936220" w:rsidRPr="00C679F4">
        <w:rPr>
          <w:rFonts w:asciiTheme="minorHAnsi" w:hAnsiTheme="minorHAnsi" w:cs="Verdana"/>
          <w:sz w:val="20"/>
          <w:szCs w:val="20"/>
          <w:lang w:val="sr-Cyrl-RS"/>
        </w:rPr>
        <w:t>.01.2021</w:t>
      </w:r>
      <w:r w:rsidRPr="00C679F4">
        <w:rPr>
          <w:rFonts w:asciiTheme="minorHAnsi" w:hAnsiTheme="minorHAnsi" w:cs="Verdana"/>
          <w:sz w:val="20"/>
          <w:szCs w:val="20"/>
          <w:lang w:val="sr-Cyrl-RS"/>
        </w:rPr>
        <w:t>.</w:t>
      </w:r>
      <w:r w:rsidRPr="00C679F4">
        <w:rPr>
          <w:rFonts w:asciiTheme="minorHAnsi" w:hAnsiTheme="minorHAnsi" w:cs="Verdana"/>
          <w:sz w:val="20"/>
          <w:szCs w:val="20"/>
          <w:lang w:val="sr-Cyrl-CS"/>
        </w:rPr>
        <w:t xml:space="preserve"> године</w:t>
      </w:r>
    </w:p>
    <w:p w14:paraId="62E68095" w14:textId="77777777" w:rsidR="00562BC9" w:rsidRPr="00C679F4" w:rsidRDefault="00562BC9" w:rsidP="00562BC9">
      <w:pPr>
        <w:widowControl w:val="0"/>
        <w:overflowPunct w:val="0"/>
        <w:autoSpaceDE w:val="0"/>
        <w:autoSpaceDN w:val="0"/>
        <w:adjustRightInd w:val="0"/>
        <w:spacing w:line="244" w:lineRule="auto"/>
        <w:ind w:firstLine="720"/>
        <w:rPr>
          <w:rFonts w:asciiTheme="minorHAnsi" w:hAnsiTheme="minorHAnsi" w:cs="Verdana"/>
          <w:sz w:val="20"/>
          <w:szCs w:val="20"/>
          <w:lang w:val="en-US"/>
        </w:rPr>
      </w:pPr>
    </w:p>
    <w:p w14:paraId="3FDFD1B6" w14:textId="77777777" w:rsidR="00562BC9" w:rsidRPr="00C679F4" w:rsidRDefault="00562BC9" w:rsidP="00562BC9">
      <w:pPr>
        <w:widowControl w:val="0"/>
        <w:overflowPunct w:val="0"/>
        <w:autoSpaceDE w:val="0"/>
        <w:autoSpaceDN w:val="0"/>
        <w:adjustRightInd w:val="0"/>
        <w:spacing w:line="244" w:lineRule="auto"/>
        <w:ind w:firstLine="720"/>
        <w:rPr>
          <w:rFonts w:asciiTheme="minorHAnsi" w:hAnsiTheme="minorHAnsi" w:cs="Verdana"/>
          <w:sz w:val="20"/>
          <w:szCs w:val="20"/>
          <w:lang w:val="en-US"/>
        </w:rPr>
      </w:pPr>
    </w:p>
    <w:p w14:paraId="087CF715" w14:textId="77777777" w:rsidR="00562BC9" w:rsidRPr="00C679F4" w:rsidRDefault="00562BC9" w:rsidP="00562BC9">
      <w:pPr>
        <w:jc w:val="right"/>
        <w:rPr>
          <w:rFonts w:ascii="Calibri" w:eastAsia="Calibri" w:hAnsi="Calibri"/>
          <w:b/>
          <w:sz w:val="22"/>
          <w:szCs w:val="22"/>
          <w:lang w:val="sr-Cyrl-RS"/>
        </w:rPr>
      </w:pPr>
    </w:p>
    <w:p w14:paraId="3D1F8A70" w14:textId="77777777" w:rsidR="00562BC9" w:rsidRPr="00C679F4" w:rsidRDefault="00562BC9" w:rsidP="00562BC9">
      <w:pPr>
        <w:tabs>
          <w:tab w:val="left" w:pos="7667"/>
          <w:tab w:val="left" w:pos="8415"/>
        </w:tabs>
        <w:ind w:right="38" w:firstLine="5103"/>
        <w:jc w:val="center"/>
        <w:rPr>
          <w:rFonts w:ascii="Calibri" w:hAnsi="Calibri"/>
          <w:sz w:val="20"/>
          <w:szCs w:val="20"/>
          <w:lang w:val="sr-Latn-RS"/>
        </w:rPr>
      </w:pPr>
      <w:r w:rsidRPr="00C679F4">
        <w:rPr>
          <w:rFonts w:ascii="Calibri" w:hAnsi="Calibri"/>
          <w:b/>
          <w:sz w:val="20"/>
          <w:szCs w:val="20"/>
          <w:lang w:val="sr-Cyrl-CS"/>
        </w:rPr>
        <w:t>ПОКРАЈИНСКИ СЕКРЕТАР</w:t>
      </w:r>
    </w:p>
    <w:p w14:paraId="7E0ED229" w14:textId="77777777" w:rsidR="00562BC9" w:rsidRPr="00C679F4" w:rsidRDefault="00562BC9" w:rsidP="00562BC9">
      <w:pPr>
        <w:tabs>
          <w:tab w:val="left" w:pos="7667"/>
          <w:tab w:val="left" w:pos="8415"/>
        </w:tabs>
        <w:ind w:right="38"/>
        <w:rPr>
          <w:rFonts w:ascii="Calibri" w:hAnsi="Calibri"/>
          <w:b/>
          <w:sz w:val="20"/>
          <w:szCs w:val="20"/>
          <w:lang w:val="sr-Latn-RS"/>
        </w:rPr>
      </w:pPr>
    </w:p>
    <w:p w14:paraId="19A1692E" w14:textId="77777777" w:rsidR="00723132" w:rsidRPr="00C679F4" w:rsidRDefault="00723132" w:rsidP="00562BC9">
      <w:pPr>
        <w:tabs>
          <w:tab w:val="left" w:pos="7667"/>
          <w:tab w:val="left" w:pos="8415"/>
        </w:tabs>
        <w:ind w:right="38"/>
        <w:rPr>
          <w:rFonts w:ascii="Calibri" w:hAnsi="Calibri"/>
          <w:b/>
          <w:sz w:val="20"/>
          <w:szCs w:val="20"/>
          <w:lang w:val="sr-Latn-RS"/>
        </w:rPr>
      </w:pPr>
    </w:p>
    <w:p w14:paraId="604CCDF8" w14:textId="77777777" w:rsidR="00723132" w:rsidRPr="00C679F4" w:rsidRDefault="00723132" w:rsidP="00562BC9">
      <w:pPr>
        <w:tabs>
          <w:tab w:val="left" w:pos="7667"/>
          <w:tab w:val="left" w:pos="8415"/>
        </w:tabs>
        <w:ind w:right="38"/>
        <w:rPr>
          <w:rFonts w:ascii="Calibri" w:hAnsi="Calibri"/>
          <w:b/>
          <w:sz w:val="20"/>
          <w:szCs w:val="20"/>
          <w:lang w:val="sr-Latn-RS"/>
        </w:rPr>
      </w:pPr>
    </w:p>
    <w:p w14:paraId="7D868F23" w14:textId="77777777" w:rsidR="00723132" w:rsidRPr="00723132" w:rsidRDefault="00723132" w:rsidP="00723132">
      <w:pPr>
        <w:tabs>
          <w:tab w:val="left" w:pos="7667"/>
          <w:tab w:val="left" w:pos="8415"/>
        </w:tabs>
        <w:ind w:right="38"/>
        <w:jc w:val="center"/>
        <w:rPr>
          <w:rFonts w:ascii="Calibri" w:hAnsi="Calibri"/>
          <w:b/>
          <w:sz w:val="20"/>
          <w:szCs w:val="20"/>
          <w:lang w:val="sr-Cyrl-RS"/>
        </w:rPr>
      </w:pPr>
      <w:r w:rsidRPr="00C679F4">
        <w:rPr>
          <w:rFonts w:ascii="Calibri" w:hAnsi="Calibri"/>
          <w:b/>
          <w:sz w:val="20"/>
          <w:szCs w:val="20"/>
          <w:lang w:val="sr-Cyrl-RS"/>
        </w:rPr>
        <w:t xml:space="preserve">                                                                                  </w:t>
      </w:r>
      <w:r w:rsidR="003E6587" w:rsidRPr="00C679F4">
        <w:rPr>
          <w:rFonts w:ascii="Calibri" w:hAnsi="Calibri"/>
          <w:b/>
          <w:sz w:val="20"/>
          <w:szCs w:val="20"/>
          <w:lang w:val="sr-Cyrl-RS"/>
        </w:rPr>
        <w:t xml:space="preserve">                           </w:t>
      </w:r>
      <w:r w:rsidRPr="00C679F4">
        <w:rPr>
          <w:rFonts w:ascii="Calibri" w:hAnsi="Calibri"/>
          <w:b/>
          <w:sz w:val="20"/>
          <w:szCs w:val="20"/>
          <w:lang w:val="sr-Cyrl-RS"/>
        </w:rPr>
        <w:t xml:space="preserve"> Чедомир Божић</w:t>
      </w:r>
    </w:p>
    <w:sectPr w:rsidR="00723132" w:rsidRPr="00723132" w:rsidSect="00EC2732">
      <w:pgSz w:w="11906" w:h="16838" w:code="9"/>
      <w:pgMar w:top="1417" w:right="1417" w:bottom="127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214D"/>
    <w:multiLevelType w:val="hybridMultilevel"/>
    <w:tmpl w:val="8FCAE1B4"/>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118B3704"/>
    <w:multiLevelType w:val="hybridMultilevel"/>
    <w:tmpl w:val="8F5E7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B50EC1"/>
    <w:multiLevelType w:val="hybridMultilevel"/>
    <w:tmpl w:val="84F63A1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nsid w:val="12847CFA"/>
    <w:multiLevelType w:val="hybridMultilevel"/>
    <w:tmpl w:val="983A9708"/>
    <w:lvl w:ilvl="0" w:tplc="241A0001">
      <w:start w:val="1"/>
      <w:numFmt w:val="bullet"/>
      <w:lvlText w:val=""/>
      <w:lvlJc w:val="left"/>
      <w:pPr>
        <w:tabs>
          <w:tab w:val="num" w:pos="720"/>
        </w:tabs>
        <w:ind w:left="720" w:hanging="360"/>
      </w:pPr>
      <w:rPr>
        <w:rFonts w:ascii="Symbol" w:hAnsi="Symbol" w:hint="default"/>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657DB"/>
    <w:multiLevelType w:val="hybridMultilevel"/>
    <w:tmpl w:val="8622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D7BD8"/>
    <w:multiLevelType w:val="hybridMultilevel"/>
    <w:tmpl w:val="DA1E6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F4216E"/>
    <w:multiLevelType w:val="hybridMultilevel"/>
    <w:tmpl w:val="6B041348"/>
    <w:lvl w:ilvl="0" w:tplc="0409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3830C71"/>
    <w:multiLevelType w:val="hybridMultilevel"/>
    <w:tmpl w:val="2384C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265240"/>
    <w:multiLevelType w:val="hybridMultilevel"/>
    <w:tmpl w:val="5C56E1C2"/>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360EED"/>
    <w:multiLevelType w:val="hybridMultilevel"/>
    <w:tmpl w:val="0A24662E"/>
    <w:lvl w:ilvl="0" w:tplc="08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6DF3E69"/>
    <w:multiLevelType w:val="hybridMultilevel"/>
    <w:tmpl w:val="0E1C94E4"/>
    <w:lvl w:ilvl="0" w:tplc="5DFAC83C">
      <w:start w:val="1"/>
      <w:numFmt w:val="decimal"/>
      <w:lvlText w:val="%1."/>
      <w:lvlJc w:val="left"/>
      <w:pPr>
        <w:ind w:left="836" w:hanging="360"/>
      </w:pPr>
      <w:rPr>
        <w:rFonts w:ascii="Calibri" w:eastAsia="Calibri" w:hAnsi="Calibri" w:cs="Calibri" w:hint="default"/>
        <w:w w:val="100"/>
        <w:sz w:val="20"/>
        <w:szCs w:val="20"/>
      </w:rPr>
    </w:lvl>
    <w:lvl w:ilvl="1" w:tplc="51B87A14">
      <w:numFmt w:val="bullet"/>
      <w:lvlText w:val=""/>
      <w:lvlJc w:val="left"/>
      <w:pPr>
        <w:ind w:left="1558" w:hanging="360"/>
      </w:pPr>
      <w:rPr>
        <w:rFonts w:ascii="Symbol" w:eastAsia="Symbol" w:hAnsi="Symbol" w:cs="Symbol" w:hint="default"/>
        <w:w w:val="99"/>
        <w:sz w:val="20"/>
        <w:szCs w:val="20"/>
      </w:rPr>
    </w:lvl>
    <w:lvl w:ilvl="2" w:tplc="D8E68F06">
      <w:numFmt w:val="bullet"/>
      <w:lvlText w:val="•"/>
      <w:lvlJc w:val="left"/>
      <w:pPr>
        <w:ind w:left="2431" w:hanging="360"/>
      </w:pPr>
    </w:lvl>
    <w:lvl w:ilvl="3" w:tplc="792E34CA">
      <w:numFmt w:val="bullet"/>
      <w:lvlText w:val="•"/>
      <w:lvlJc w:val="left"/>
      <w:pPr>
        <w:ind w:left="3303" w:hanging="360"/>
      </w:pPr>
    </w:lvl>
    <w:lvl w:ilvl="4" w:tplc="B8D0A0A6">
      <w:numFmt w:val="bullet"/>
      <w:lvlText w:val="•"/>
      <w:lvlJc w:val="left"/>
      <w:pPr>
        <w:ind w:left="4175" w:hanging="360"/>
      </w:pPr>
    </w:lvl>
    <w:lvl w:ilvl="5" w:tplc="97808B0A">
      <w:numFmt w:val="bullet"/>
      <w:lvlText w:val="•"/>
      <w:lvlJc w:val="left"/>
      <w:pPr>
        <w:ind w:left="5047" w:hanging="360"/>
      </w:pPr>
    </w:lvl>
    <w:lvl w:ilvl="6" w:tplc="8124C95C">
      <w:numFmt w:val="bullet"/>
      <w:lvlText w:val="•"/>
      <w:lvlJc w:val="left"/>
      <w:pPr>
        <w:ind w:left="5919" w:hanging="360"/>
      </w:pPr>
    </w:lvl>
    <w:lvl w:ilvl="7" w:tplc="55424FCC">
      <w:numFmt w:val="bullet"/>
      <w:lvlText w:val="•"/>
      <w:lvlJc w:val="left"/>
      <w:pPr>
        <w:ind w:left="6790" w:hanging="360"/>
      </w:pPr>
    </w:lvl>
    <w:lvl w:ilvl="8" w:tplc="A336C95C">
      <w:numFmt w:val="bullet"/>
      <w:lvlText w:val="•"/>
      <w:lvlJc w:val="left"/>
      <w:pPr>
        <w:ind w:left="7662" w:hanging="360"/>
      </w:pPr>
    </w:lvl>
  </w:abstractNum>
  <w:abstractNum w:abstractNumId="11">
    <w:nsid w:val="3DCF6537"/>
    <w:multiLevelType w:val="hybridMultilevel"/>
    <w:tmpl w:val="E4BCC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3E2100"/>
    <w:multiLevelType w:val="hybridMultilevel"/>
    <w:tmpl w:val="66B241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92575"/>
    <w:multiLevelType w:val="hybridMultilevel"/>
    <w:tmpl w:val="D7EE7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CB5C9E"/>
    <w:multiLevelType w:val="hybridMultilevel"/>
    <w:tmpl w:val="A102476A"/>
    <w:lvl w:ilvl="0" w:tplc="241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807D0F"/>
    <w:multiLevelType w:val="multilevel"/>
    <w:tmpl w:val="79EE21DE"/>
    <w:lvl w:ilvl="0">
      <w:start w:val="1"/>
      <w:numFmt w:val="decimal"/>
      <w:lvlText w:val="%1."/>
      <w:lvlJc w:val="left"/>
      <w:pPr>
        <w:ind w:left="644"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nsid w:val="4D4225C7"/>
    <w:multiLevelType w:val="hybridMultilevel"/>
    <w:tmpl w:val="14C4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E52BF"/>
    <w:multiLevelType w:val="hybridMultilevel"/>
    <w:tmpl w:val="CB0E7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AB398B"/>
    <w:multiLevelType w:val="hybridMultilevel"/>
    <w:tmpl w:val="72B85B4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5FEC206A"/>
    <w:multiLevelType w:val="hybridMultilevel"/>
    <w:tmpl w:val="56FEC68A"/>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A54FA8"/>
    <w:multiLevelType w:val="hybridMultilevel"/>
    <w:tmpl w:val="95426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2F4B33"/>
    <w:multiLevelType w:val="hybridMultilevel"/>
    <w:tmpl w:val="1B9C7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33601B"/>
    <w:multiLevelType w:val="hybridMultilevel"/>
    <w:tmpl w:val="5062186A"/>
    <w:lvl w:ilvl="0" w:tplc="A7CA9E3C">
      <w:numFmt w:val="bullet"/>
      <w:lvlText w:val="-"/>
      <w:lvlJc w:val="left"/>
      <w:pPr>
        <w:ind w:left="1068" w:hanging="360"/>
      </w:pPr>
      <w:rPr>
        <w:rFonts w:ascii="Calibri" w:eastAsia="Calibri" w:hAnsi="Calibri" w:cs="Calibri" w:hint="default"/>
        <w:w w:val="100"/>
        <w:sz w:val="22"/>
        <w:szCs w:val="22"/>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nsid w:val="6E9E6990"/>
    <w:multiLevelType w:val="hybridMultilevel"/>
    <w:tmpl w:val="8A08F662"/>
    <w:lvl w:ilvl="0" w:tplc="91A26F64">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9D3487"/>
    <w:multiLevelType w:val="hybridMultilevel"/>
    <w:tmpl w:val="D2E09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6BA0395"/>
    <w:multiLevelType w:val="hybridMultilevel"/>
    <w:tmpl w:val="2384C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F01550"/>
    <w:multiLevelType w:val="multilevel"/>
    <w:tmpl w:val="010EE7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7F94E98"/>
    <w:multiLevelType w:val="hybridMultilevel"/>
    <w:tmpl w:val="26B67CFA"/>
    <w:lvl w:ilvl="0" w:tplc="0409000F">
      <w:start w:val="1"/>
      <w:numFmt w:val="decimal"/>
      <w:lvlText w:val="%1."/>
      <w:lvlJc w:val="left"/>
      <w:pPr>
        <w:ind w:left="144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7927256E"/>
    <w:multiLevelType w:val="hybridMultilevel"/>
    <w:tmpl w:val="549658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EE7FCE"/>
    <w:multiLevelType w:val="hybridMultilevel"/>
    <w:tmpl w:val="C8D29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C15A9B"/>
    <w:multiLevelType w:val="hybridMultilevel"/>
    <w:tmpl w:val="6C50A156"/>
    <w:lvl w:ilvl="0" w:tplc="A7CA9E3C">
      <w:numFmt w:val="bullet"/>
      <w:lvlText w:val="-"/>
      <w:lvlJc w:val="left"/>
      <w:pPr>
        <w:ind w:left="1068" w:hanging="360"/>
      </w:pPr>
      <w:rPr>
        <w:rFonts w:ascii="Calibri" w:eastAsia="Calibri" w:hAnsi="Calibri" w:cs="Calibri" w:hint="default"/>
        <w:w w:val="100"/>
        <w:sz w:val="22"/>
        <w:szCs w:val="22"/>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nsid w:val="7EB36063"/>
    <w:multiLevelType w:val="hybridMultilevel"/>
    <w:tmpl w:val="148EF72C"/>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27"/>
  </w:num>
  <w:num w:numId="2">
    <w:abstractNumId w:val="15"/>
  </w:num>
  <w:num w:numId="3">
    <w:abstractNumId w:val="20"/>
  </w:num>
  <w:num w:numId="4">
    <w:abstractNumId w:val="5"/>
  </w:num>
  <w:num w:numId="5">
    <w:abstractNumId w:val="24"/>
  </w:num>
  <w:num w:numId="6">
    <w:abstractNumId w:val="21"/>
  </w:num>
  <w:num w:numId="7">
    <w:abstractNumId w:val="11"/>
  </w:num>
  <w:num w:numId="8">
    <w:abstractNumId w:val="25"/>
  </w:num>
  <w:num w:numId="9">
    <w:abstractNumId w:val="17"/>
  </w:num>
  <w:num w:numId="10">
    <w:abstractNumId w:val="16"/>
  </w:num>
  <w:num w:numId="11">
    <w:abstractNumId w:val="2"/>
  </w:num>
  <w:num w:numId="12">
    <w:abstractNumId w:val="19"/>
  </w:num>
  <w:num w:numId="13">
    <w:abstractNumId w:val="3"/>
  </w:num>
  <w:num w:numId="14">
    <w:abstractNumId w:val="14"/>
  </w:num>
  <w:num w:numId="15">
    <w:abstractNumId w:val="18"/>
  </w:num>
  <w:num w:numId="16">
    <w:abstractNumId w:val="7"/>
  </w:num>
  <w:num w:numId="17">
    <w:abstractNumId w:val="13"/>
  </w:num>
  <w:num w:numId="18">
    <w:abstractNumId w:val="0"/>
  </w:num>
  <w:num w:numId="19">
    <w:abstractNumId w:val="31"/>
  </w:num>
  <w:num w:numId="20">
    <w:abstractNumId w:val="6"/>
  </w:num>
  <w:num w:numId="21">
    <w:abstractNumId w:val="28"/>
  </w:num>
  <w:num w:numId="22">
    <w:abstractNumId w:val="29"/>
  </w:num>
  <w:num w:numId="23">
    <w:abstractNumId w:val="23"/>
  </w:num>
  <w:num w:numId="24">
    <w:abstractNumId w:val="9"/>
  </w:num>
  <w:num w:numId="25">
    <w:abstractNumId w:val="12"/>
  </w:num>
  <w:num w:numId="26">
    <w:abstractNumId w:val="8"/>
  </w:num>
  <w:num w:numId="27">
    <w:abstractNumId w:val="4"/>
  </w:num>
  <w:num w:numId="28">
    <w:abstractNumId w:val="22"/>
  </w:num>
  <w:num w:numId="29">
    <w:abstractNumId w:val="30"/>
  </w:num>
  <w:num w:numId="30">
    <w:abstractNumId w:val="1"/>
  </w:num>
  <w:num w:numId="31">
    <w:abstractNumId w:val="2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7C"/>
    <w:rsid w:val="00001A32"/>
    <w:rsid w:val="00040810"/>
    <w:rsid w:val="00047D3C"/>
    <w:rsid w:val="00053955"/>
    <w:rsid w:val="0005668F"/>
    <w:rsid w:val="00065C0F"/>
    <w:rsid w:val="00070C9C"/>
    <w:rsid w:val="00072038"/>
    <w:rsid w:val="00076433"/>
    <w:rsid w:val="0007677D"/>
    <w:rsid w:val="000826A9"/>
    <w:rsid w:val="00090B7A"/>
    <w:rsid w:val="000B27C4"/>
    <w:rsid w:val="000B27E0"/>
    <w:rsid w:val="000D2B78"/>
    <w:rsid w:val="000F5A9C"/>
    <w:rsid w:val="00114536"/>
    <w:rsid w:val="00121261"/>
    <w:rsid w:val="00133F1E"/>
    <w:rsid w:val="00134C2D"/>
    <w:rsid w:val="001363F3"/>
    <w:rsid w:val="0014224E"/>
    <w:rsid w:val="0015631A"/>
    <w:rsid w:val="00175943"/>
    <w:rsid w:val="0017798B"/>
    <w:rsid w:val="001E3BE2"/>
    <w:rsid w:val="001F6689"/>
    <w:rsid w:val="002049D2"/>
    <w:rsid w:val="00211571"/>
    <w:rsid w:val="0021405D"/>
    <w:rsid w:val="0021429B"/>
    <w:rsid w:val="00216079"/>
    <w:rsid w:val="00234ADE"/>
    <w:rsid w:val="002352BD"/>
    <w:rsid w:val="00237EF8"/>
    <w:rsid w:val="002616CD"/>
    <w:rsid w:val="00267ADB"/>
    <w:rsid w:val="002754A0"/>
    <w:rsid w:val="00285B1E"/>
    <w:rsid w:val="002A3680"/>
    <w:rsid w:val="002B1F11"/>
    <w:rsid w:val="002B219A"/>
    <w:rsid w:val="002C1E76"/>
    <w:rsid w:val="002E51A4"/>
    <w:rsid w:val="002E617C"/>
    <w:rsid w:val="002F04A7"/>
    <w:rsid w:val="002F28C5"/>
    <w:rsid w:val="0030572F"/>
    <w:rsid w:val="00320952"/>
    <w:rsid w:val="00326498"/>
    <w:rsid w:val="00346B27"/>
    <w:rsid w:val="00346BCC"/>
    <w:rsid w:val="00364291"/>
    <w:rsid w:val="0038595C"/>
    <w:rsid w:val="003A12EE"/>
    <w:rsid w:val="003C4BDC"/>
    <w:rsid w:val="003C59B4"/>
    <w:rsid w:val="003D5459"/>
    <w:rsid w:val="003E4E35"/>
    <w:rsid w:val="003E6587"/>
    <w:rsid w:val="003E7D93"/>
    <w:rsid w:val="003F10EC"/>
    <w:rsid w:val="003F2C1C"/>
    <w:rsid w:val="003F6023"/>
    <w:rsid w:val="004030BD"/>
    <w:rsid w:val="0040769C"/>
    <w:rsid w:val="004106C8"/>
    <w:rsid w:val="00444E4A"/>
    <w:rsid w:val="00480894"/>
    <w:rsid w:val="004942A7"/>
    <w:rsid w:val="00497C1A"/>
    <w:rsid w:val="004A5CA1"/>
    <w:rsid w:val="004C1BE5"/>
    <w:rsid w:val="004D187C"/>
    <w:rsid w:val="004F3A05"/>
    <w:rsid w:val="0051641A"/>
    <w:rsid w:val="0052683B"/>
    <w:rsid w:val="00534B86"/>
    <w:rsid w:val="00541C71"/>
    <w:rsid w:val="005432B3"/>
    <w:rsid w:val="00544DB1"/>
    <w:rsid w:val="00551C63"/>
    <w:rsid w:val="005557EC"/>
    <w:rsid w:val="00556B3E"/>
    <w:rsid w:val="00562BC9"/>
    <w:rsid w:val="00571BCD"/>
    <w:rsid w:val="00592440"/>
    <w:rsid w:val="005A72F5"/>
    <w:rsid w:val="005C0B5E"/>
    <w:rsid w:val="005C2AAD"/>
    <w:rsid w:val="005C36F8"/>
    <w:rsid w:val="005E01E4"/>
    <w:rsid w:val="005E5395"/>
    <w:rsid w:val="005F7658"/>
    <w:rsid w:val="00600F4C"/>
    <w:rsid w:val="006033A9"/>
    <w:rsid w:val="00605955"/>
    <w:rsid w:val="00610A89"/>
    <w:rsid w:val="00620D1C"/>
    <w:rsid w:val="00641536"/>
    <w:rsid w:val="006764F7"/>
    <w:rsid w:val="00690DA6"/>
    <w:rsid w:val="006A3115"/>
    <w:rsid w:val="006B3347"/>
    <w:rsid w:val="006C0EE7"/>
    <w:rsid w:val="006C145B"/>
    <w:rsid w:val="006F22B7"/>
    <w:rsid w:val="006F6C25"/>
    <w:rsid w:val="0070747C"/>
    <w:rsid w:val="00723132"/>
    <w:rsid w:val="00723A12"/>
    <w:rsid w:val="00723C9B"/>
    <w:rsid w:val="007267B8"/>
    <w:rsid w:val="007357C4"/>
    <w:rsid w:val="00735A17"/>
    <w:rsid w:val="00747D3A"/>
    <w:rsid w:val="0078730B"/>
    <w:rsid w:val="007953B7"/>
    <w:rsid w:val="007A346B"/>
    <w:rsid w:val="007A56B8"/>
    <w:rsid w:val="007D667B"/>
    <w:rsid w:val="007F0ABD"/>
    <w:rsid w:val="007F2F5E"/>
    <w:rsid w:val="00800F38"/>
    <w:rsid w:val="008069AD"/>
    <w:rsid w:val="008119F1"/>
    <w:rsid w:val="00813E63"/>
    <w:rsid w:val="0081700E"/>
    <w:rsid w:val="00826B86"/>
    <w:rsid w:val="00843B1E"/>
    <w:rsid w:val="00843FB6"/>
    <w:rsid w:val="008535B9"/>
    <w:rsid w:val="00876F29"/>
    <w:rsid w:val="0088047E"/>
    <w:rsid w:val="008807B5"/>
    <w:rsid w:val="00894399"/>
    <w:rsid w:val="00894D25"/>
    <w:rsid w:val="008A55EA"/>
    <w:rsid w:val="008A70AA"/>
    <w:rsid w:val="008B24F8"/>
    <w:rsid w:val="008D329F"/>
    <w:rsid w:val="008F44C3"/>
    <w:rsid w:val="00905F4D"/>
    <w:rsid w:val="00926DEB"/>
    <w:rsid w:val="00930C4B"/>
    <w:rsid w:val="00936220"/>
    <w:rsid w:val="0095437C"/>
    <w:rsid w:val="00963B75"/>
    <w:rsid w:val="00980094"/>
    <w:rsid w:val="0098050A"/>
    <w:rsid w:val="009819C2"/>
    <w:rsid w:val="00984FD5"/>
    <w:rsid w:val="009D164C"/>
    <w:rsid w:val="009E735C"/>
    <w:rsid w:val="009F05B1"/>
    <w:rsid w:val="009F0EEF"/>
    <w:rsid w:val="009F5B6B"/>
    <w:rsid w:val="00A03F92"/>
    <w:rsid w:val="00A10619"/>
    <w:rsid w:val="00A134EE"/>
    <w:rsid w:val="00A20630"/>
    <w:rsid w:val="00A23B36"/>
    <w:rsid w:val="00A32AA2"/>
    <w:rsid w:val="00A3332F"/>
    <w:rsid w:val="00A41E32"/>
    <w:rsid w:val="00A562F1"/>
    <w:rsid w:val="00A73DA5"/>
    <w:rsid w:val="00A76513"/>
    <w:rsid w:val="00A87FBD"/>
    <w:rsid w:val="00AA063F"/>
    <w:rsid w:val="00AA2721"/>
    <w:rsid w:val="00AA4ABF"/>
    <w:rsid w:val="00AA70ED"/>
    <w:rsid w:val="00AB2889"/>
    <w:rsid w:val="00AB29A3"/>
    <w:rsid w:val="00AC161F"/>
    <w:rsid w:val="00AC6562"/>
    <w:rsid w:val="00AD4A8B"/>
    <w:rsid w:val="00AD7691"/>
    <w:rsid w:val="00AE0FC8"/>
    <w:rsid w:val="00AF5C1D"/>
    <w:rsid w:val="00B01C13"/>
    <w:rsid w:val="00B0274E"/>
    <w:rsid w:val="00B14349"/>
    <w:rsid w:val="00B31528"/>
    <w:rsid w:val="00B35B82"/>
    <w:rsid w:val="00B608F0"/>
    <w:rsid w:val="00B65B92"/>
    <w:rsid w:val="00B71B66"/>
    <w:rsid w:val="00B7550D"/>
    <w:rsid w:val="00B92252"/>
    <w:rsid w:val="00BB49D4"/>
    <w:rsid w:val="00BB57F7"/>
    <w:rsid w:val="00BC5E2D"/>
    <w:rsid w:val="00BC6FB6"/>
    <w:rsid w:val="00BC7A7B"/>
    <w:rsid w:val="00BD1DC3"/>
    <w:rsid w:val="00BF2C14"/>
    <w:rsid w:val="00BF7D92"/>
    <w:rsid w:val="00C22F4B"/>
    <w:rsid w:val="00C276CE"/>
    <w:rsid w:val="00C27B01"/>
    <w:rsid w:val="00C33203"/>
    <w:rsid w:val="00C36A5B"/>
    <w:rsid w:val="00C50331"/>
    <w:rsid w:val="00C562CA"/>
    <w:rsid w:val="00C634FE"/>
    <w:rsid w:val="00C679F4"/>
    <w:rsid w:val="00C862AB"/>
    <w:rsid w:val="00C90FA5"/>
    <w:rsid w:val="00CA62D9"/>
    <w:rsid w:val="00CC367C"/>
    <w:rsid w:val="00CC5E66"/>
    <w:rsid w:val="00CF7C56"/>
    <w:rsid w:val="00D015BE"/>
    <w:rsid w:val="00D016AC"/>
    <w:rsid w:val="00D07E54"/>
    <w:rsid w:val="00D24137"/>
    <w:rsid w:val="00D25622"/>
    <w:rsid w:val="00D3450A"/>
    <w:rsid w:val="00D503DA"/>
    <w:rsid w:val="00D520E3"/>
    <w:rsid w:val="00D53022"/>
    <w:rsid w:val="00D55F23"/>
    <w:rsid w:val="00D83C48"/>
    <w:rsid w:val="00DC24D4"/>
    <w:rsid w:val="00DD117A"/>
    <w:rsid w:val="00DD3A10"/>
    <w:rsid w:val="00DE1534"/>
    <w:rsid w:val="00DE2FAD"/>
    <w:rsid w:val="00E13370"/>
    <w:rsid w:val="00E54D12"/>
    <w:rsid w:val="00E643F0"/>
    <w:rsid w:val="00E75146"/>
    <w:rsid w:val="00E803A2"/>
    <w:rsid w:val="00E90548"/>
    <w:rsid w:val="00EC2732"/>
    <w:rsid w:val="00EC3EAA"/>
    <w:rsid w:val="00EC5CD7"/>
    <w:rsid w:val="00F1203D"/>
    <w:rsid w:val="00F14647"/>
    <w:rsid w:val="00F26E0D"/>
    <w:rsid w:val="00F31ACB"/>
    <w:rsid w:val="00F510E6"/>
    <w:rsid w:val="00F54CB0"/>
    <w:rsid w:val="00F55D7D"/>
    <w:rsid w:val="00F625F6"/>
    <w:rsid w:val="00F72B77"/>
    <w:rsid w:val="00F84A3D"/>
    <w:rsid w:val="00F86724"/>
    <w:rsid w:val="00FA2637"/>
    <w:rsid w:val="00FB1750"/>
    <w:rsid w:val="00FC1F94"/>
    <w:rsid w:val="00FD0F89"/>
    <w:rsid w:val="00FE0FAE"/>
    <w:rsid w:val="00FE188C"/>
    <w:rsid w:val="00FE6B0A"/>
    <w:rsid w:val="00FE7A2A"/>
    <w:rsid w:val="00FF58B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F026"/>
  <w15:docId w15:val="{693697B0-B891-433F-992C-4C21819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7C"/>
    <w:pPr>
      <w:spacing w:after="0" w:line="240" w:lineRule="auto"/>
      <w:jc w:val="both"/>
    </w:pPr>
    <w:rPr>
      <w:rFonts w:ascii="Verdana" w:eastAsia="Times New Roman" w:hAnsi="Verdan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47C"/>
    <w:pPr>
      <w:ind w:left="720"/>
    </w:pPr>
  </w:style>
  <w:style w:type="character" w:styleId="Hyperlink">
    <w:name w:val="Hyperlink"/>
    <w:hidden/>
    <w:uiPriority w:val="99"/>
    <w:rsid w:val="0070747C"/>
    <w:rPr>
      <w:rFonts w:cs="Times New Roman"/>
      <w:color w:val="0000FF"/>
      <w:u w:val="single"/>
    </w:rPr>
  </w:style>
  <w:style w:type="paragraph" w:styleId="BalloonText">
    <w:name w:val="Balloon Text"/>
    <w:basedOn w:val="Normal"/>
    <w:link w:val="BalloonTextChar"/>
    <w:uiPriority w:val="99"/>
    <w:semiHidden/>
    <w:unhideWhenUsed/>
    <w:rsid w:val="003E7D93"/>
    <w:rPr>
      <w:rFonts w:ascii="Tahoma" w:hAnsi="Tahoma" w:cs="Tahoma"/>
      <w:sz w:val="16"/>
      <w:szCs w:val="16"/>
    </w:rPr>
  </w:style>
  <w:style w:type="character" w:customStyle="1" w:styleId="BalloonTextChar">
    <w:name w:val="Balloon Text Char"/>
    <w:basedOn w:val="DefaultParagraphFont"/>
    <w:link w:val="BalloonText"/>
    <w:uiPriority w:val="99"/>
    <w:semiHidden/>
    <w:rsid w:val="003E7D9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E2FAD"/>
    <w:rPr>
      <w:sz w:val="16"/>
      <w:szCs w:val="16"/>
    </w:rPr>
  </w:style>
  <w:style w:type="paragraph" w:styleId="CommentText">
    <w:name w:val="annotation text"/>
    <w:basedOn w:val="Normal"/>
    <w:link w:val="CommentTextChar"/>
    <w:uiPriority w:val="99"/>
    <w:semiHidden/>
    <w:unhideWhenUsed/>
    <w:rsid w:val="00DE2FAD"/>
    <w:rPr>
      <w:noProof/>
      <w:sz w:val="20"/>
      <w:szCs w:val="20"/>
      <w:lang w:val="sr-Latn-CS"/>
    </w:rPr>
  </w:style>
  <w:style w:type="character" w:customStyle="1" w:styleId="CommentTextChar">
    <w:name w:val="Comment Text Char"/>
    <w:basedOn w:val="DefaultParagraphFont"/>
    <w:link w:val="CommentText"/>
    <w:uiPriority w:val="99"/>
    <w:semiHidden/>
    <w:rsid w:val="00DE2FAD"/>
    <w:rPr>
      <w:rFonts w:ascii="Verdana" w:eastAsia="Times New Roman" w:hAnsi="Verdana" w:cs="Times New Roman"/>
      <w:noProof/>
      <w:sz w:val="20"/>
      <w:szCs w:val="20"/>
      <w:lang w:val="sr-Latn-CS"/>
    </w:rPr>
  </w:style>
  <w:style w:type="paragraph" w:styleId="CommentSubject">
    <w:name w:val="annotation subject"/>
    <w:basedOn w:val="CommentText"/>
    <w:next w:val="CommentText"/>
    <w:link w:val="CommentSubjectChar"/>
    <w:uiPriority w:val="99"/>
    <w:semiHidden/>
    <w:unhideWhenUsed/>
    <w:rsid w:val="00DE2FAD"/>
    <w:rPr>
      <w:b/>
      <w:bCs/>
      <w:noProof w:val="0"/>
      <w:lang w:val="en-GB"/>
    </w:rPr>
  </w:style>
  <w:style w:type="character" w:customStyle="1" w:styleId="CommentSubjectChar">
    <w:name w:val="Comment Subject Char"/>
    <w:basedOn w:val="CommentTextChar"/>
    <w:link w:val="CommentSubject"/>
    <w:uiPriority w:val="99"/>
    <w:semiHidden/>
    <w:rsid w:val="00DE2FAD"/>
    <w:rPr>
      <w:rFonts w:ascii="Verdana" w:eastAsia="Times New Roman" w:hAnsi="Verdana" w:cs="Times New Roman"/>
      <w:b/>
      <w:bCs/>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72803">
      <w:bodyDiv w:val="1"/>
      <w:marLeft w:val="0"/>
      <w:marRight w:val="0"/>
      <w:marTop w:val="0"/>
      <w:marBottom w:val="0"/>
      <w:divBdr>
        <w:top w:val="none" w:sz="0" w:space="0" w:color="auto"/>
        <w:left w:val="none" w:sz="0" w:space="0" w:color="auto"/>
        <w:bottom w:val="none" w:sz="0" w:space="0" w:color="auto"/>
        <w:right w:val="none" w:sz="0" w:space="0" w:color="auto"/>
      </w:divBdr>
    </w:div>
    <w:div w:id="12809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p.vojvodina.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2924-BA92-4F7A-A61C-4ABE2E4D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Calic</dc:creator>
  <cp:lastModifiedBy>BOBAN MILOSAVLJEVIC</cp:lastModifiedBy>
  <cp:revision>2</cp:revision>
  <cp:lastPrinted>2020-01-14T11:51:00Z</cp:lastPrinted>
  <dcterms:created xsi:type="dcterms:W3CDTF">2021-02-01T18:10:00Z</dcterms:created>
  <dcterms:modified xsi:type="dcterms:W3CDTF">2021-02-01T18:10:00Z</dcterms:modified>
</cp:coreProperties>
</file>