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854F0E" w14:textId="77777777" w:rsidR="00E06AE4" w:rsidRDefault="00E06AE4" w:rsidP="00E226AE">
      <w:pPr>
        <w:jc w:val="both"/>
        <w:rPr>
          <w:rFonts w:ascii="Calibri" w:hAnsi="Calibri"/>
          <w:sz w:val="20"/>
          <w:szCs w:val="20"/>
          <w:lang w:val="en-US"/>
        </w:rPr>
      </w:pPr>
      <w:bookmarkStart w:id="0" w:name="_GoBack"/>
      <w:bookmarkEnd w:id="0"/>
    </w:p>
    <w:p w14:paraId="5536900C" w14:textId="4304DE64" w:rsidR="007F4F71" w:rsidRPr="002C3637" w:rsidRDefault="007F4F71" w:rsidP="00E226AE">
      <w:pPr>
        <w:jc w:val="both"/>
        <w:rPr>
          <w:rFonts w:ascii="Calibri" w:hAnsi="Calibri" w:cs="Verdana"/>
          <w:sz w:val="20"/>
          <w:szCs w:val="20"/>
        </w:rPr>
      </w:pPr>
      <w:r w:rsidRPr="000E6A53">
        <w:rPr>
          <w:rFonts w:ascii="Calibri" w:hAnsi="Calibri"/>
          <w:sz w:val="20"/>
          <w:szCs w:val="20"/>
          <w:lang w:val="sr-Cyrl-CS"/>
        </w:rPr>
        <w:t xml:space="preserve">На основу </w:t>
      </w:r>
      <w:r w:rsidR="00473D6D" w:rsidRPr="000E6A53">
        <w:rPr>
          <w:rFonts w:ascii="Calibri" w:hAnsi="Calibri"/>
          <w:sz w:val="20"/>
          <w:szCs w:val="20"/>
          <w:lang w:val="sr-Cyrl-RS"/>
        </w:rPr>
        <w:t>чл. 1</w:t>
      </w:r>
      <w:r w:rsidR="004B24F8" w:rsidRPr="000E6A53">
        <w:rPr>
          <w:rFonts w:ascii="Calibri" w:hAnsi="Calibri"/>
          <w:sz w:val="20"/>
          <w:szCs w:val="20"/>
          <w:lang w:val="sr-Latn-RS"/>
        </w:rPr>
        <w:t>1</w:t>
      </w:r>
      <w:r w:rsidR="00473D6D" w:rsidRPr="000E6A53">
        <w:rPr>
          <w:rFonts w:ascii="Calibri" w:hAnsi="Calibri"/>
          <w:sz w:val="20"/>
          <w:szCs w:val="20"/>
          <w:lang w:val="sr-Cyrl-RS"/>
        </w:rPr>
        <w:t xml:space="preserve"> и 22. </w:t>
      </w:r>
      <w:r w:rsidRPr="000E6A53">
        <w:rPr>
          <w:rFonts w:ascii="Calibri" w:hAnsi="Calibri"/>
          <w:sz w:val="20"/>
          <w:szCs w:val="20"/>
          <w:lang w:val="sr-Cyrl-CS"/>
        </w:rPr>
        <w:t>Покрајинске скупштинске одлуке о буџету Аутономне покрајине Војводине за 20</w:t>
      </w:r>
      <w:r w:rsidR="00A11FEF" w:rsidRPr="00CD1CE6">
        <w:rPr>
          <w:rFonts w:ascii="Calibri" w:hAnsi="Calibri"/>
          <w:sz w:val="20"/>
          <w:szCs w:val="20"/>
          <w:lang w:val="sr-Latn-RS"/>
        </w:rPr>
        <w:t>21</w:t>
      </w:r>
      <w:r w:rsidRPr="000E6A53">
        <w:rPr>
          <w:rFonts w:ascii="Calibri" w:hAnsi="Calibri"/>
          <w:sz w:val="20"/>
          <w:szCs w:val="20"/>
          <w:lang w:val="sr-Cyrl-CS"/>
        </w:rPr>
        <w:t>.</w:t>
      </w:r>
      <w:r w:rsidRPr="000E6A53">
        <w:rPr>
          <w:rFonts w:ascii="Calibri" w:hAnsi="Calibri"/>
          <w:sz w:val="20"/>
          <w:szCs w:val="20"/>
          <w:lang w:val="en-US"/>
        </w:rPr>
        <w:t xml:space="preserve"> </w:t>
      </w:r>
      <w:r w:rsidRPr="000E6A53">
        <w:rPr>
          <w:rFonts w:ascii="Calibri" w:hAnsi="Calibri"/>
          <w:sz w:val="20"/>
          <w:szCs w:val="20"/>
          <w:lang w:val="sr-Cyrl-CS"/>
        </w:rPr>
        <w:t>годину (</w:t>
      </w:r>
      <w:r w:rsidR="00473D6D" w:rsidRPr="000E6A53">
        <w:rPr>
          <w:rFonts w:ascii="Calibri" w:hAnsi="Calibri"/>
          <w:sz w:val="20"/>
          <w:szCs w:val="20"/>
          <w:lang w:val="sr-Cyrl-CS"/>
        </w:rPr>
        <w:t>„</w:t>
      </w:r>
      <w:r w:rsidRPr="000E6A53">
        <w:rPr>
          <w:rFonts w:ascii="Calibri" w:hAnsi="Calibri"/>
          <w:sz w:val="20"/>
          <w:szCs w:val="20"/>
          <w:lang w:val="sr-Cyrl-CS"/>
        </w:rPr>
        <w:t>Службени лист АПВ</w:t>
      </w:r>
      <w:r w:rsidR="00820A56" w:rsidRPr="000E6A53">
        <w:rPr>
          <w:rFonts w:ascii="Calibri" w:hAnsi="Calibri"/>
          <w:sz w:val="20"/>
          <w:szCs w:val="20"/>
          <w:lang w:val="sr-Cyrl-CS"/>
        </w:rPr>
        <w:t>”</w:t>
      </w:r>
      <w:r w:rsidR="00473D6D" w:rsidRPr="000E6A53">
        <w:rPr>
          <w:rFonts w:ascii="Calibri" w:hAnsi="Calibri"/>
          <w:sz w:val="20"/>
          <w:szCs w:val="20"/>
          <w:lang w:val="sr-Cyrl-CS"/>
        </w:rPr>
        <w:t>,</w:t>
      </w:r>
      <w:r w:rsidRPr="000E6A53">
        <w:rPr>
          <w:rFonts w:ascii="Calibri" w:hAnsi="Calibri"/>
          <w:sz w:val="20"/>
          <w:szCs w:val="20"/>
          <w:lang w:val="sr-Cyrl-CS"/>
        </w:rPr>
        <w:t xml:space="preserve"> брoj </w:t>
      </w:r>
      <w:r w:rsidR="004B24F8" w:rsidRPr="000E6A53">
        <w:rPr>
          <w:rFonts w:ascii="Calibri" w:hAnsi="Calibri"/>
          <w:sz w:val="20"/>
          <w:szCs w:val="20"/>
          <w:lang w:val="sr-Latn-RS"/>
        </w:rPr>
        <w:t>6</w:t>
      </w:r>
      <w:r w:rsidR="00A11FEF" w:rsidRPr="00CD1CE6">
        <w:rPr>
          <w:rFonts w:ascii="Calibri" w:hAnsi="Calibri"/>
          <w:sz w:val="20"/>
          <w:szCs w:val="20"/>
          <w:lang w:val="sr-Latn-RS"/>
        </w:rPr>
        <w:t>6/20</w:t>
      </w:r>
      <w:r w:rsidRPr="000E6A53">
        <w:rPr>
          <w:rFonts w:ascii="Calibri" w:hAnsi="Calibri"/>
          <w:sz w:val="20"/>
          <w:szCs w:val="20"/>
          <w:lang w:val="sr-Cyrl-CS"/>
        </w:rPr>
        <w:t>)</w:t>
      </w:r>
      <w:r w:rsidRPr="000E6A53">
        <w:rPr>
          <w:rFonts w:ascii="Calibri" w:hAnsi="Calibri"/>
          <w:sz w:val="20"/>
          <w:szCs w:val="20"/>
          <w:lang w:val="sr-Latn-RS"/>
        </w:rPr>
        <w:t>,</w:t>
      </w:r>
      <w:r w:rsidR="002411CF" w:rsidRPr="000E6A53">
        <w:rPr>
          <w:rFonts w:ascii="Calibri" w:hAnsi="Calibri"/>
          <w:sz w:val="20"/>
          <w:szCs w:val="20"/>
          <w:lang w:val="sr-Latn-RS"/>
        </w:rPr>
        <w:t xml:space="preserve"> </w:t>
      </w:r>
      <w:r w:rsidR="00473D6D" w:rsidRPr="000E6A53">
        <w:rPr>
          <w:rFonts w:ascii="Calibri" w:hAnsi="Calibri"/>
          <w:sz w:val="20"/>
          <w:szCs w:val="20"/>
          <w:lang w:val="sr-Cyrl-RS"/>
        </w:rPr>
        <w:t>у вез</w:t>
      </w:r>
      <w:r w:rsidR="002411CF" w:rsidRPr="000E6A53">
        <w:rPr>
          <w:rFonts w:ascii="Calibri" w:hAnsi="Calibri"/>
          <w:sz w:val="20"/>
          <w:szCs w:val="20"/>
          <w:lang w:val="sr-Cyrl-RS"/>
        </w:rPr>
        <w:t>и</w:t>
      </w:r>
      <w:r w:rsidR="00473D6D" w:rsidRPr="000E6A53">
        <w:rPr>
          <w:rFonts w:ascii="Calibri" w:hAnsi="Calibri"/>
          <w:sz w:val="20"/>
          <w:szCs w:val="20"/>
          <w:lang w:val="sr-Cyrl-RS"/>
        </w:rPr>
        <w:t xml:space="preserve"> с</w:t>
      </w:r>
      <w:r w:rsidRPr="000E6A53">
        <w:rPr>
          <w:rFonts w:ascii="Calibri" w:hAnsi="Calibri"/>
          <w:sz w:val="20"/>
          <w:szCs w:val="20"/>
          <w:lang w:val="sr-Latn-RS"/>
        </w:rPr>
        <w:t xml:space="preserve"> </w:t>
      </w:r>
      <w:r w:rsidR="005B6C37" w:rsidRPr="000E6A53">
        <w:rPr>
          <w:rFonts w:ascii="Calibri" w:hAnsi="Calibri"/>
          <w:sz w:val="20"/>
          <w:szCs w:val="20"/>
          <w:lang w:val="sr-Cyrl-CS"/>
        </w:rPr>
        <w:t>Покрајинск</w:t>
      </w:r>
      <w:r w:rsidR="00473D6D" w:rsidRPr="000E6A53">
        <w:rPr>
          <w:rFonts w:ascii="Calibri" w:hAnsi="Calibri"/>
          <w:sz w:val="20"/>
          <w:szCs w:val="20"/>
          <w:lang w:val="sr-Cyrl-CS"/>
        </w:rPr>
        <w:t>ом</w:t>
      </w:r>
      <w:r w:rsidR="005B6C37" w:rsidRPr="000E6A53">
        <w:rPr>
          <w:rFonts w:ascii="Calibri" w:hAnsi="Calibri"/>
          <w:sz w:val="20"/>
          <w:szCs w:val="20"/>
          <w:lang w:val="sr-Cyrl-CS"/>
        </w:rPr>
        <w:t xml:space="preserve"> скупштинск</w:t>
      </w:r>
      <w:r w:rsidR="00473D6D" w:rsidRPr="000E6A53">
        <w:rPr>
          <w:rFonts w:ascii="Calibri" w:hAnsi="Calibri"/>
          <w:sz w:val="20"/>
          <w:szCs w:val="20"/>
          <w:lang w:val="sr-Cyrl-CS"/>
        </w:rPr>
        <w:t>ом</w:t>
      </w:r>
      <w:r w:rsidR="005B6C37" w:rsidRPr="000E6A53">
        <w:rPr>
          <w:rFonts w:ascii="Calibri" w:hAnsi="Calibri"/>
          <w:sz w:val="20"/>
          <w:szCs w:val="20"/>
          <w:lang w:val="sr-Cyrl-CS"/>
        </w:rPr>
        <w:t xml:space="preserve"> одлук</w:t>
      </w:r>
      <w:r w:rsidR="00473D6D" w:rsidRPr="000E6A53">
        <w:rPr>
          <w:rFonts w:ascii="Calibri" w:hAnsi="Calibri"/>
          <w:sz w:val="20"/>
          <w:szCs w:val="20"/>
          <w:lang w:val="sr-Cyrl-CS"/>
        </w:rPr>
        <w:t>ом</w:t>
      </w:r>
      <w:r w:rsidR="005B6C37" w:rsidRPr="000E6A53">
        <w:rPr>
          <w:rFonts w:ascii="Calibri" w:hAnsi="Calibri"/>
          <w:sz w:val="20"/>
          <w:szCs w:val="20"/>
          <w:lang w:val="sr-Cyrl-CS"/>
        </w:rPr>
        <w:t xml:space="preserve"> о </w:t>
      </w:r>
      <w:r w:rsidR="000E6A53" w:rsidRPr="000E6A53">
        <w:rPr>
          <w:rFonts w:ascii="Calibri" w:eastAsia="Calibri" w:hAnsi="Calibri" w:cs="Calibri"/>
          <w:sz w:val="20"/>
          <w:szCs w:val="20"/>
          <w:lang w:val="sr-Cyrl-RS"/>
        </w:rPr>
        <w:t xml:space="preserve">Програму подршке за спровођење пољопривредне политике и политике руралног развоја  за територију Аутономне покрајине Војводине </w:t>
      </w:r>
      <w:r w:rsidRPr="000E6A53">
        <w:rPr>
          <w:rFonts w:ascii="Calibri" w:hAnsi="Calibri"/>
          <w:sz w:val="20"/>
          <w:szCs w:val="20"/>
          <w:lang w:val="sr-Cyrl-CS"/>
        </w:rPr>
        <w:t>у 20</w:t>
      </w:r>
      <w:r w:rsidR="000E6A53" w:rsidRPr="00CD1CE6">
        <w:rPr>
          <w:rFonts w:ascii="Calibri" w:hAnsi="Calibri"/>
          <w:sz w:val="20"/>
          <w:szCs w:val="20"/>
          <w:lang w:val="sr-Cyrl-RS"/>
        </w:rPr>
        <w:t>21</w:t>
      </w:r>
      <w:r w:rsidRPr="000E6A53">
        <w:rPr>
          <w:rFonts w:ascii="Calibri" w:hAnsi="Calibri"/>
          <w:sz w:val="20"/>
          <w:szCs w:val="20"/>
          <w:lang w:val="sr-Cyrl-CS"/>
        </w:rPr>
        <w:t>. години</w:t>
      </w:r>
      <w:r w:rsidRPr="000E6A53">
        <w:rPr>
          <w:rFonts w:ascii="Calibri" w:eastAsia="Calibri" w:hAnsi="Calibri"/>
          <w:b/>
          <w:sz w:val="20"/>
          <w:szCs w:val="20"/>
          <w:lang w:val="sr-Latn-RS" w:eastAsia="en-US"/>
        </w:rPr>
        <w:t xml:space="preserve"> </w:t>
      </w:r>
      <w:r w:rsidRPr="000E6A53">
        <w:rPr>
          <w:rFonts w:ascii="Calibri" w:hAnsi="Calibri"/>
          <w:sz w:val="20"/>
          <w:szCs w:val="20"/>
          <w:lang w:val="sr-Cyrl-CS"/>
        </w:rPr>
        <w:t>(</w:t>
      </w:r>
      <w:r w:rsidR="00473D6D" w:rsidRPr="000E6A53">
        <w:rPr>
          <w:rFonts w:ascii="Calibri" w:hAnsi="Calibri"/>
          <w:sz w:val="20"/>
          <w:szCs w:val="20"/>
          <w:lang w:val="sr-Cyrl-CS"/>
        </w:rPr>
        <w:t>„</w:t>
      </w:r>
      <w:r w:rsidRPr="000E6A53">
        <w:rPr>
          <w:rFonts w:ascii="Calibri" w:hAnsi="Calibri"/>
          <w:sz w:val="20"/>
          <w:szCs w:val="20"/>
          <w:lang w:val="sr-Cyrl-CS"/>
        </w:rPr>
        <w:t>Службени лист АПВ</w:t>
      </w:r>
      <w:r w:rsidR="00820A56" w:rsidRPr="000E6A53">
        <w:rPr>
          <w:rFonts w:ascii="Calibri" w:hAnsi="Calibri"/>
          <w:sz w:val="20"/>
          <w:szCs w:val="20"/>
          <w:lang w:val="sr-Cyrl-CS"/>
        </w:rPr>
        <w:t>”</w:t>
      </w:r>
      <w:r w:rsidR="00473D6D" w:rsidRPr="000E6A53">
        <w:rPr>
          <w:rFonts w:ascii="Calibri" w:hAnsi="Calibri"/>
          <w:sz w:val="20"/>
          <w:szCs w:val="20"/>
          <w:lang w:val="sr-Cyrl-CS"/>
        </w:rPr>
        <w:t>,</w:t>
      </w:r>
      <w:r w:rsidRPr="000E6A53">
        <w:rPr>
          <w:rFonts w:ascii="Calibri" w:hAnsi="Calibri"/>
          <w:sz w:val="20"/>
          <w:szCs w:val="20"/>
          <w:lang w:val="sr-Cyrl-CS"/>
        </w:rPr>
        <w:t xml:space="preserve"> број </w:t>
      </w:r>
      <w:r w:rsidR="004B24F8" w:rsidRPr="000E6A53">
        <w:rPr>
          <w:rFonts w:ascii="Calibri" w:hAnsi="Calibri"/>
          <w:sz w:val="20"/>
          <w:szCs w:val="20"/>
          <w:lang w:val="sr-Latn-RS"/>
        </w:rPr>
        <w:t>6</w:t>
      </w:r>
      <w:r w:rsidR="000E6A53" w:rsidRPr="00CD1CE6">
        <w:rPr>
          <w:rFonts w:ascii="Calibri" w:hAnsi="Calibri"/>
          <w:sz w:val="20"/>
          <w:szCs w:val="20"/>
          <w:lang w:val="sr-Cyrl-RS"/>
        </w:rPr>
        <w:t>6/20</w:t>
      </w:r>
      <w:r w:rsidRPr="000E6A53">
        <w:rPr>
          <w:rFonts w:ascii="Calibri" w:hAnsi="Calibri"/>
          <w:sz w:val="20"/>
          <w:szCs w:val="20"/>
          <w:lang w:val="sr-Cyrl-CS"/>
        </w:rPr>
        <w:t xml:space="preserve">), </w:t>
      </w:r>
      <w:r w:rsidR="005C5388">
        <w:rPr>
          <w:rFonts w:ascii="Calibri" w:hAnsi="Calibri"/>
          <w:sz w:val="20"/>
          <w:szCs w:val="20"/>
          <w:lang w:val="sr-Cyrl-CS"/>
        </w:rPr>
        <w:t xml:space="preserve">и Правилника о спровођењу конкурса које расписујје покрајински секретаријат за пољопривреду, водопривреду и шумарство, </w:t>
      </w:r>
      <w:r w:rsidRPr="000E6A53">
        <w:rPr>
          <w:rFonts w:ascii="Calibri" w:hAnsi="Calibri"/>
          <w:sz w:val="20"/>
          <w:szCs w:val="20"/>
          <w:lang w:val="sr-Cyrl-CS"/>
        </w:rPr>
        <w:t xml:space="preserve">Покрајински секретаријат за пољопривреду, водопривреду и шумарство </w:t>
      </w:r>
      <w:r w:rsidR="00473D6D" w:rsidRPr="000E6A53">
        <w:rPr>
          <w:rFonts w:ascii="Calibri" w:hAnsi="Calibri"/>
          <w:sz w:val="20"/>
          <w:szCs w:val="20"/>
          <w:lang w:val="sr-Cyrl-CS"/>
        </w:rPr>
        <w:t xml:space="preserve">(у даљем тексту: Секретаријат) </w:t>
      </w:r>
      <w:r w:rsidRPr="000E6A53">
        <w:rPr>
          <w:rFonts w:ascii="Calibri" w:hAnsi="Calibri"/>
          <w:sz w:val="20"/>
          <w:szCs w:val="20"/>
          <w:lang w:val="sr-Cyrl-CS"/>
        </w:rPr>
        <w:t>расписује</w:t>
      </w:r>
    </w:p>
    <w:p w14:paraId="2940EC89" w14:textId="77777777" w:rsidR="007F4F71" w:rsidRPr="002C3637" w:rsidRDefault="007F4F71" w:rsidP="00E226AE">
      <w:pPr>
        <w:kinsoku w:val="0"/>
        <w:overflowPunct w:val="0"/>
        <w:jc w:val="center"/>
        <w:rPr>
          <w:rFonts w:ascii="Calibri" w:hAnsi="Calibri" w:cs="Verdana"/>
          <w:b/>
          <w:bCs/>
          <w:sz w:val="20"/>
          <w:szCs w:val="20"/>
        </w:rPr>
      </w:pPr>
    </w:p>
    <w:p w14:paraId="41894D5C" w14:textId="77777777" w:rsidR="00202E1B" w:rsidRDefault="00202E1B" w:rsidP="00E226AE">
      <w:pPr>
        <w:kinsoku w:val="0"/>
        <w:overflowPunct w:val="0"/>
        <w:jc w:val="center"/>
        <w:rPr>
          <w:rFonts w:ascii="Calibri" w:hAnsi="Calibri" w:cs="Verdana"/>
          <w:b/>
          <w:bCs/>
          <w:sz w:val="20"/>
          <w:szCs w:val="20"/>
        </w:rPr>
      </w:pPr>
    </w:p>
    <w:p w14:paraId="3ABF04E2" w14:textId="77777777" w:rsidR="00C82238" w:rsidRDefault="007F4F71" w:rsidP="00E226AE">
      <w:pPr>
        <w:kinsoku w:val="0"/>
        <w:overflowPunct w:val="0"/>
        <w:jc w:val="center"/>
        <w:rPr>
          <w:rFonts w:ascii="Calibri" w:eastAsia="Calibri" w:hAnsi="Calibri" w:cs="Verdana"/>
          <w:b/>
          <w:bCs/>
          <w:sz w:val="20"/>
          <w:szCs w:val="20"/>
          <w:lang w:val="sr-Cyrl-RS" w:eastAsia="en-US"/>
        </w:rPr>
      </w:pPr>
      <w:r w:rsidRPr="002C3637">
        <w:rPr>
          <w:rFonts w:ascii="Calibri" w:hAnsi="Calibri" w:cs="Verdana"/>
          <w:b/>
          <w:bCs/>
          <w:sz w:val="20"/>
          <w:szCs w:val="20"/>
        </w:rPr>
        <w:t>КОНКУРС</w:t>
      </w:r>
      <w:r w:rsidRPr="002C3637">
        <w:rPr>
          <w:rFonts w:ascii="Calibri" w:hAnsi="Calibri" w:cs="Verdana"/>
          <w:sz w:val="20"/>
          <w:szCs w:val="20"/>
          <w:lang w:val="sr-Cyrl-RS"/>
        </w:rPr>
        <w:t xml:space="preserve"> </w:t>
      </w:r>
      <w:r w:rsidRPr="002C3637">
        <w:rPr>
          <w:rFonts w:ascii="Calibri" w:eastAsia="Calibri" w:hAnsi="Calibri" w:cs="Verdana"/>
          <w:b/>
          <w:bCs/>
          <w:sz w:val="20"/>
          <w:szCs w:val="20"/>
          <w:lang w:val="sr-Latn-CS" w:eastAsia="en-US"/>
        </w:rPr>
        <w:t xml:space="preserve">ЗА ДОДЕЛУ </w:t>
      </w:r>
      <w:r w:rsidR="001C3B84" w:rsidRPr="002C3637">
        <w:rPr>
          <w:rFonts w:ascii="Calibri" w:eastAsia="Calibri" w:hAnsi="Calibri" w:cs="Verdana"/>
          <w:b/>
          <w:bCs/>
          <w:sz w:val="20"/>
          <w:szCs w:val="20"/>
          <w:lang w:val="sr-Latn-CS" w:eastAsia="en-US"/>
        </w:rPr>
        <w:t xml:space="preserve">СРЕДСТАВА </w:t>
      </w:r>
      <w:r w:rsidR="001C3B84">
        <w:rPr>
          <w:rFonts w:ascii="Calibri" w:eastAsia="Calibri" w:hAnsi="Calibri" w:cs="Verdana"/>
          <w:b/>
          <w:bCs/>
          <w:sz w:val="20"/>
          <w:szCs w:val="20"/>
          <w:lang w:val="sr-Cyrl-RS" w:eastAsia="en-US"/>
        </w:rPr>
        <w:t xml:space="preserve">ЗА СУФИНАНСИРАЊЕ ИНВЕСТИЦИЈА </w:t>
      </w:r>
      <w:r w:rsidRPr="002C3637">
        <w:rPr>
          <w:rFonts w:ascii="Calibri" w:eastAsia="Calibri" w:hAnsi="Calibri" w:cs="Verdana"/>
          <w:b/>
          <w:bCs/>
          <w:sz w:val="20"/>
          <w:szCs w:val="20"/>
          <w:lang w:val="sr-Cyrl-RS" w:eastAsia="en-US"/>
        </w:rPr>
        <w:t xml:space="preserve">ЗА ПРЕРАДУ </w:t>
      </w:r>
    </w:p>
    <w:p w14:paraId="4D2B2605" w14:textId="24BB3CA9" w:rsidR="007F4F71" w:rsidRPr="002C3637" w:rsidRDefault="00A53394" w:rsidP="00E226AE">
      <w:pPr>
        <w:kinsoku w:val="0"/>
        <w:overflowPunct w:val="0"/>
        <w:jc w:val="center"/>
        <w:rPr>
          <w:rFonts w:ascii="Calibri" w:hAnsi="Calibri"/>
          <w:sz w:val="20"/>
          <w:szCs w:val="20"/>
        </w:rPr>
      </w:pPr>
      <w:r>
        <w:rPr>
          <w:rFonts w:ascii="Calibri" w:eastAsia="Calibri" w:hAnsi="Calibri" w:cs="Verdana"/>
          <w:b/>
          <w:bCs/>
          <w:sz w:val="20"/>
          <w:szCs w:val="20"/>
          <w:lang w:val="sr-Cyrl-RS" w:eastAsia="en-US"/>
        </w:rPr>
        <w:t>ВОЋА</w:t>
      </w:r>
      <w:r w:rsidR="0031506D">
        <w:rPr>
          <w:rFonts w:ascii="Calibri" w:eastAsia="Calibri" w:hAnsi="Calibri" w:cs="Verdana"/>
          <w:b/>
          <w:bCs/>
          <w:sz w:val="20"/>
          <w:szCs w:val="20"/>
          <w:lang w:val="sr-Cyrl-RS" w:eastAsia="en-US"/>
        </w:rPr>
        <w:t>,</w:t>
      </w:r>
      <w:r>
        <w:rPr>
          <w:rFonts w:ascii="Calibri" w:eastAsia="Calibri" w:hAnsi="Calibri" w:cs="Verdana"/>
          <w:b/>
          <w:bCs/>
          <w:sz w:val="20"/>
          <w:szCs w:val="20"/>
          <w:lang w:val="sr-Cyrl-RS" w:eastAsia="en-US"/>
        </w:rPr>
        <w:t xml:space="preserve"> </w:t>
      </w:r>
      <w:r w:rsidR="00AA487D" w:rsidRPr="00AA487D">
        <w:rPr>
          <w:rFonts w:ascii="Calibri" w:eastAsia="Calibri" w:hAnsi="Calibri" w:cs="Verdana"/>
          <w:b/>
          <w:bCs/>
          <w:sz w:val="20"/>
          <w:szCs w:val="20"/>
          <w:lang w:val="sr-Cyrl-RS" w:eastAsia="en-US"/>
        </w:rPr>
        <w:t>ПОВРЋА</w:t>
      </w:r>
      <w:r w:rsidR="00AA487D" w:rsidRPr="00AA487D">
        <w:rPr>
          <w:rFonts w:ascii="Calibri" w:eastAsia="Calibri" w:hAnsi="Calibri" w:cs="Verdana"/>
          <w:b/>
          <w:bCs/>
          <w:sz w:val="20"/>
          <w:szCs w:val="20"/>
          <w:lang w:val="sr-Latn-RS" w:eastAsia="en-US"/>
        </w:rPr>
        <w:t xml:space="preserve"> </w:t>
      </w:r>
      <w:r w:rsidR="00AA487D" w:rsidRPr="00AA487D">
        <w:rPr>
          <w:rFonts w:ascii="Calibri" w:hAnsi="Calibri"/>
          <w:b/>
          <w:sz w:val="20"/>
          <w:szCs w:val="20"/>
          <w:lang w:val="sr-Cyrl-RS"/>
        </w:rPr>
        <w:t>(УКЉУЧУЈУЋИ И ПЕЧУРКЕ)</w:t>
      </w:r>
      <w:r w:rsidR="00AA487D" w:rsidRPr="00AA487D">
        <w:rPr>
          <w:rFonts w:ascii="Calibri" w:eastAsia="Calibri" w:hAnsi="Calibri" w:cs="Verdana"/>
          <w:b/>
          <w:bCs/>
          <w:sz w:val="20"/>
          <w:szCs w:val="20"/>
          <w:lang w:val="sr-Cyrl-RS" w:eastAsia="en-US"/>
        </w:rPr>
        <w:t>,</w:t>
      </w:r>
      <w:r w:rsidR="00AA487D">
        <w:rPr>
          <w:rFonts w:ascii="Calibri" w:eastAsia="Calibri" w:hAnsi="Calibri" w:cs="Verdana"/>
          <w:b/>
          <w:bCs/>
          <w:sz w:val="20"/>
          <w:szCs w:val="20"/>
          <w:lang w:val="sr-Cyrl-RS" w:eastAsia="en-US"/>
        </w:rPr>
        <w:t xml:space="preserve"> </w:t>
      </w:r>
      <w:r w:rsidR="007F4F71" w:rsidRPr="002C3637">
        <w:rPr>
          <w:rFonts w:ascii="Calibri" w:eastAsia="Calibri" w:hAnsi="Calibri" w:cs="Verdana"/>
          <w:b/>
          <w:bCs/>
          <w:sz w:val="20"/>
          <w:szCs w:val="20"/>
          <w:lang w:val="sr-Cyrl-RS" w:eastAsia="en-US"/>
        </w:rPr>
        <w:t xml:space="preserve">НА ТЕРИТОРИЈИ </w:t>
      </w:r>
      <w:r w:rsidR="007F4F71" w:rsidRPr="002C3637">
        <w:rPr>
          <w:rFonts w:ascii="Calibri" w:eastAsia="Calibri" w:hAnsi="Calibri" w:cs="Verdana"/>
          <w:b/>
          <w:bCs/>
          <w:sz w:val="20"/>
          <w:szCs w:val="20"/>
          <w:lang w:val="sr-Latn-CS" w:eastAsia="en-US"/>
        </w:rPr>
        <w:t>АП ВОЈВОДИН</w:t>
      </w:r>
      <w:r w:rsidR="007F4F71" w:rsidRPr="002C3637">
        <w:rPr>
          <w:rFonts w:ascii="Calibri" w:eastAsia="Calibri" w:hAnsi="Calibri" w:cs="Verdana"/>
          <w:b/>
          <w:bCs/>
          <w:sz w:val="20"/>
          <w:szCs w:val="20"/>
          <w:lang w:val="sr-Cyrl-RS" w:eastAsia="en-US"/>
        </w:rPr>
        <w:t>Е</w:t>
      </w:r>
      <w:r w:rsidR="007F4F71" w:rsidRPr="002C3637">
        <w:rPr>
          <w:rFonts w:ascii="Calibri" w:eastAsia="Calibri" w:hAnsi="Calibri" w:cs="Verdana"/>
          <w:b/>
          <w:bCs/>
          <w:sz w:val="20"/>
          <w:szCs w:val="20"/>
          <w:lang w:val="sr-Latn-CS" w:eastAsia="en-US"/>
        </w:rPr>
        <w:t xml:space="preserve"> У 20</w:t>
      </w:r>
      <w:r w:rsidR="00E40795">
        <w:rPr>
          <w:rFonts w:ascii="Calibri" w:eastAsia="Calibri" w:hAnsi="Calibri" w:cs="Verdana"/>
          <w:b/>
          <w:bCs/>
          <w:sz w:val="20"/>
          <w:szCs w:val="20"/>
          <w:lang w:val="sr-Latn-CS" w:eastAsia="en-US"/>
        </w:rPr>
        <w:t>21</w:t>
      </w:r>
      <w:r w:rsidR="007F4F71" w:rsidRPr="002C3637">
        <w:rPr>
          <w:rFonts w:ascii="Calibri" w:eastAsia="Calibri" w:hAnsi="Calibri" w:cs="Verdana"/>
          <w:b/>
          <w:bCs/>
          <w:sz w:val="20"/>
          <w:szCs w:val="20"/>
          <w:lang w:val="sr-Latn-CS" w:eastAsia="en-US"/>
        </w:rPr>
        <w:t>.ГОДИНИ</w:t>
      </w:r>
    </w:p>
    <w:p w14:paraId="423F4CBC" w14:textId="77777777" w:rsidR="00EF516E" w:rsidRDefault="00EF516E" w:rsidP="00E226AE">
      <w:pPr>
        <w:kinsoku w:val="0"/>
        <w:overflowPunct w:val="0"/>
        <w:jc w:val="center"/>
        <w:rPr>
          <w:rFonts w:ascii="Calibri" w:eastAsia="Calibri" w:hAnsi="Calibri" w:cs="Verdana"/>
          <w:b/>
          <w:bCs/>
          <w:sz w:val="20"/>
          <w:szCs w:val="20"/>
          <w:lang w:val="sr-Cyrl-RS" w:eastAsia="en-US"/>
        </w:rPr>
      </w:pPr>
    </w:p>
    <w:p w14:paraId="33398AA9" w14:textId="77777777" w:rsidR="00202E1B" w:rsidRPr="002C3637" w:rsidRDefault="00202E1B">
      <w:pPr>
        <w:kinsoku w:val="0"/>
        <w:overflowPunct w:val="0"/>
        <w:jc w:val="center"/>
        <w:rPr>
          <w:rFonts w:ascii="Calibri" w:eastAsia="Calibri" w:hAnsi="Calibri" w:cs="Verdana"/>
          <w:b/>
          <w:bCs/>
          <w:sz w:val="20"/>
          <w:szCs w:val="20"/>
          <w:lang w:val="sr-Cyrl-RS" w:eastAsia="en-US"/>
        </w:rPr>
      </w:pPr>
    </w:p>
    <w:p w14:paraId="023EAF4E" w14:textId="77777777" w:rsidR="00342555" w:rsidRDefault="00EF516E" w:rsidP="00CD1CE6">
      <w:pPr>
        <w:widowControl/>
        <w:autoSpaceDE/>
        <w:autoSpaceDN/>
        <w:adjustRightInd/>
        <w:ind w:right="-45"/>
        <w:contextualSpacing/>
        <w:jc w:val="both"/>
        <w:rPr>
          <w:rFonts w:ascii="Calibri" w:hAnsi="Calibri"/>
          <w:b/>
          <w:sz w:val="20"/>
          <w:szCs w:val="20"/>
          <w:lang w:val="sr-Cyrl-RS"/>
        </w:rPr>
      </w:pPr>
      <w:r>
        <w:rPr>
          <w:rFonts w:ascii="Calibri" w:hAnsi="Calibri"/>
          <w:b/>
          <w:sz w:val="20"/>
          <w:szCs w:val="20"/>
          <w:lang w:val="sr-Cyrl-RS"/>
        </w:rPr>
        <w:t>1.</w:t>
      </w:r>
      <w:r>
        <w:rPr>
          <w:rFonts w:ascii="Calibri" w:hAnsi="Calibri"/>
          <w:b/>
          <w:sz w:val="20"/>
          <w:szCs w:val="20"/>
          <w:lang w:val="sr-Cyrl-RS"/>
        </w:rPr>
        <w:tab/>
      </w:r>
      <w:r w:rsidR="00342555" w:rsidRPr="00CD1CE6">
        <w:rPr>
          <w:rFonts w:ascii="Calibri" w:hAnsi="Calibri"/>
          <w:b/>
          <w:sz w:val="20"/>
          <w:szCs w:val="20"/>
          <w:lang w:val="sr-Cyrl-RS"/>
        </w:rPr>
        <w:t>ЦИЉ И ПРЕДМЕТ КОНКУРСА</w:t>
      </w:r>
    </w:p>
    <w:p w14:paraId="39D7F983" w14:textId="77777777" w:rsidR="00EF516E" w:rsidRPr="00CD1CE6" w:rsidRDefault="00EF516E" w:rsidP="00CD1CE6">
      <w:pPr>
        <w:widowControl/>
        <w:autoSpaceDE/>
        <w:autoSpaceDN/>
        <w:adjustRightInd/>
        <w:ind w:left="360" w:right="-45"/>
        <w:contextualSpacing/>
        <w:jc w:val="both"/>
        <w:rPr>
          <w:rFonts w:ascii="Calibri" w:hAnsi="Calibri"/>
          <w:b/>
          <w:sz w:val="20"/>
          <w:szCs w:val="20"/>
          <w:lang w:val="sr-Cyrl-CS"/>
        </w:rPr>
      </w:pPr>
    </w:p>
    <w:p w14:paraId="2D8BD695" w14:textId="0B64A193" w:rsidR="00342555" w:rsidRPr="002C3637" w:rsidRDefault="00473D6D" w:rsidP="00CD1CE6">
      <w:pPr>
        <w:tabs>
          <w:tab w:val="left" w:pos="7667"/>
          <w:tab w:val="left" w:pos="8415"/>
        </w:tabs>
        <w:ind w:right="38" w:firstLine="567"/>
        <w:jc w:val="both"/>
        <w:rPr>
          <w:rFonts w:ascii="Calibri" w:hAnsi="Calibri"/>
          <w:sz w:val="20"/>
          <w:szCs w:val="20"/>
          <w:lang w:val="sr-Cyrl-RS"/>
        </w:rPr>
      </w:pPr>
      <w:r>
        <w:rPr>
          <w:rFonts w:ascii="Calibri" w:hAnsi="Calibri"/>
          <w:sz w:val="20"/>
          <w:szCs w:val="20"/>
          <w:lang w:val="sr-Cyrl-RS"/>
        </w:rPr>
        <w:t>Циљ К</w:t>
      </w:r>
      <w:r w:rsidR="00342555" w:rsidRPr="002C3637">
        <w:rPr>
          <w:rFonts w:ascii="Calibri" w:hAnsi="Calibri"/>
          <w:sz w:val="20"/>
          <w:szCs w:val="20"/>
          <w:lang w:val="sr-Cyrl-RS"/>
        </w:rPr>
        <w:t xml:space="preserve">онкурса </w:t>
      </w:r>
      <w:r>
        <w:rPr>
          <w:rFonts w:ascii="Calibri" w:hAnsi="Calibri"/>
          <w:sz w:val="20"/>
          <w:szCs w:val="20"/>
          <w:lang w:val="sr-Cyrl-RS"/>
        </w:rPr>
        <w:t>за</w:t>
      </w:r>
      <w:r w:rsidR="001C3B84">
        <w:rPr>
          <w:rFonts w:ascii="Calibri" w:hAnsi="Calibri"/>
          <w:sz w:val="20"/>
          <w:szCs w:val="20"/>
          <w:lang w:val="sr-Cyrl-RS"/>
        </w:rPr>
        <w:t xml:space="preserve"> додел</w:t>
      </w:r>
      <w:r>
        <w:rPr>
          <w:rFonts w:ascii="Calibri" w:hAnsi="Calibri"/>
          <w:sz w:val="20"/>
          <w:szCs w:val="20"/>
          <w:lang w:val="sr-Cyrl-RS"/>
        </w:rPr>
        <w:t>у</w:t>
      </w:r>
      <w:r w:rsidR="001C3B84">
        <w:rPr>
          <w:rFonts w:ascii="Calibri" w:hAnsi="Calibri"/>
          <w:sz w:val="20"/>
          <w:szCs w:val="20"/>
          <w:lang w:val="sr-Cyrl-RS"/>
        </w:rPr>
        <w:t xml:space="preserve"> средстава за суфинансирање</w:t>
      </w:r>
      <w:r w:rsidR="00342555" w:rsidRPr="002C3637">
        <w:rPr>
          <w:rFonts w:ascii="Calibri" w:hAnsi="Calibri"/>
          <w:sz w:val="20"/>
          <w:szCs w:val="20"/>
          <w:lang w:val="sr-Cyrl-RS"/>
        </w:rPr>
        <w:t xml:space="preserve"> инвестициј</w:t>
      </w:r>
      <w:r w:rsidR="001C3B84">
        <w:rPr>
          <w:rFonts w:ascii="Calibri" w:hAnsi="Calibri"/>
          <w:sz w:val="20"/>
          <w:szCs w:val="20"/>
          <w:lang w:val="sr-Cyrl-RS"/>
        </w:rPr>
        <w:t>а</w:t>
      </w:r>
      <w:r w:rsidR="00342555" w:rsidRPr="002C3637">
        <w:rPr>
          <w:rFonts w:ascii="Calibri" w:hAnsi="Calibri"/>
          <w:sz w:val="20"/>
          <w:szCs w:val="20"/>
          <w:lang w:val="sr-Cyrl-RS"/>
        </w:rPr>
        <w:t xml:space="preserve"> </w:t>
      </w:r>
      <w:r>
        <w:rPr>
          <w:rFonts w:ascii="Calibri" w:hAnsi="Calibri"/>
          <w:sz w:val="20"/>
          <w:szCs w:val="20"/>
          <w:lang w:val="sr-Cyrl-RS"/>
        </w:rPr>
        <w:t>за</w:t>
      </w:r>
      <w:r w:rsidR="00342555" w:rsidRPr="002C3637">
        <w:rPr>
          <w:rFonts w:ascii="Calibri" w:hAnsi="Calibri"/>
          <w:sz w:val="20"/>
          <w:szCs w:val="20"/>
          <w:lang w:val="sr-Cyrl-RS"/>
        </w:rPr>
        <w:t xml:space="preserve"> прераду </w:t>
      </w:r>
      <w:r w:rsidR="006B629C">
        <w:rPr>
          <w:rFonts w:ascii="Calibri" w:hAnsi="Calibri"/>
          <w:sz w:val="20"/>
          <w:szCs w:val="20"/>
          <w:lang w:val="sr-Cyrl-RS"/>
        </w:rPr>
        <w:t>воћа,</w:t>
      </w:r>
      <w:r w:rsidR="00A53394">
        <w:rPr>
          <w:rFonts w:ascii="Calibri" w:hAnsi="Calibri"/>
          <w:sz w:val="20"/>
          <w:szCs w:val="20"/>
          <w:lang w:val="sr-Cyrl-RS"/>
        </w:rPr>
        <w:t xml:space="preserve"> </w:t>
      </w:r>
      <w:r w:rsidR="002411CF">
        <w:rPr>
          <w:rFonts w:ascii="Calibri" w:hAnsi="Calibri"/>
          <w:sz w:val="20"/>
          <w:szCs w:val="20"/>
          <w:lang w:val="sr-Cyrl-RS"/>
        </w:rPr>
        <w:t>поврћа</w:t>
      </w:r>
      <w:r w:rsidR="003D4933">
        <w:rPr>
          <w:rFonts w:ascii="Calibri" w:hAnsi="Calibri"/>
          <w:sz w:val="20"/>
          <w:szCs w:val="20"/>
          <w:lang w:val="sr-Cyrl-RS"/>
        </w:rPr>
        <w:t xml:space="preserve"> (укључујући и печурке)</w:t>
      </w:r>
      <w:r w:rsidR="006B629C">
        <w:rPr>
          <w:rFonts w:ascii="Calibri" w:hAnsi="Calibri"/>
          <w:sz w:val="20"/>
          <w:szCs w:val="20"/>
          <w:lang w:val="sr-Cyrl-RS"/>
        </w:rPr>
        <w:t xml:space="preserve"> </w:t>
      </w:r>
      <w:r w:rsidRPr="002C3637">
        <w:rPr>
          <w:rFonts w:ascii="Calibri" w:hAnsi="Calibri"/>
          <w:sz w:val="20"/>
          <w:szCs w:val="20"/>
          <w:lang w:val="sr-Cyrl-CS"/>
        </w:rPr>
        <w:t>на територији АП Војводине у 20</w:t>
      </w:r>
      <w:r w:rsidR="00E40795">
        <w:rPr>
          <w:rFonts w:ascii="Calibri" w:hAnsi="Calibri"/>
          <w:sz w:val="20"/>
          <w:szCs w:val="20"/>
          <w:lang w:val="sr-Latn-RS"/>
        </w:rPr>
        <w:t>21</w:t>
      </w:r>
      <w:r w:rsidRPr="002C3637">
        <w:rPr>
          <w:rFonts w:ascii="Calibri" w:hAnsi="Calibri"/>
          <w:sz w:val="20"/>
          <w:szCs w:val="20"/>
          <w:lang w:val="sr-Cyrl-CS"/>
        </w:rPr>
        <w:t xml:space="preserve">. </w:t>
      </w:r>
      <w:r>
        <w:rPr>
          <w:rFonts w:ascii="Calibri" w:hAnsi="Calibri"/>
          <w:sz w:val="20"/>
          <w:szCs w:val="20"/>
          <w:lang w:val="sr-Cyrl-CS"/>
        </w:rPr>
        <w:t>г</w:t>
      </w:r>
      <w:r w:rsidRPr="002C3637">
        <w:rPr>
          <w:rFonts w:ascii="Calibri" w:hAnsi="Calibri"/>
          <w:sz w:val="20"/>
          <w:szCs w:val="20"/>
          <w:lang w:val="sr-Cyrl-CS"/>
        </w:rPr>
        <w:t>одини</w:t>
      </w:r>
      <w:r>
        <w:rPr>
          <w:rFonts w:ascii="Calibri" w:hAnsi="Calibri"/>
          <w:sz w:val="20"/>
          <w:szCs w:val="20"/>
          <w:lang w:val="sr-Cyrl-CS"/>
        </w:rPr>
        <w:t xml:space="preserve"> (у даљем тексту: Конкурс)</w:t>
      </w:r>
      <w:r w:rsidR="002411CF">
        <w:rPr>
          <w:rFonts w:ascii="Calibri" w:hAnsi="Calibri"/>
          <w:sz w:val="20"/>
          <w:szCs w:val="20"/>
          <w:lang w:val="sr-Cyrl-RS"/>
        </w:rPr>
        <w:t xml:space="preserve"> </w:t>
      </w:r>
      <w:r>
        <w:rPr>
          <w:rFonts w:ascii="Calibri" w:hAnsi="Calibri"/>
          <w:sz w:val="20"/>
          <w:szCs w:val="20"/>
          <w:lang w:val="sr-Cyrl-RS"/>
        </w:rPr>
        <w:t xml:space="preserve">јесте улагање у нову опрему, </w:t>
      </w:r>
      <w:r w:rsidR="002411CF">
        <w:rPr>
          <w:rFonts w:ascii="Calibri" w:hAnsi="Calibri"/>
          <w:sz w:val="20"/>
          <w:szCs w:val="20"/>
          <w:lang w:val="sr-Cyrl-RS"/>
        </w:rPr>
        <w:t xml:space="preserve">ради повећања прихода на пољопривредним газдинствима и </w:t>
      </w:r>
      <w:r>
        <w:rPr>
          <w:rFonts w:ascii="Calibri" w:hAnsi="Calibri"/>
          <w:sz w:val="20"/>
          <w:szCs w:val="20"/>
          <w:lang w:val="sr-Cyrl-RS"/>
        </w:rPr>
        <w:t>за</w:t>
      </w:r>
      <w:r w:rsidR="002411CF">
        <w:rPr>
          <w:rFonts w:ascii="Calibri" w:hAnsi="Calibri"/>
          <w:sz w:val="20"/>
          <w:szCs w:val="20"/>
          <w:lang w:val="sr-Cyrl-RS"/>
        </w:rPr>
        <w:t>пошљавања руралног становништва</w:t>
      </w:r>
      <w:r w:rsidR="00342555" w:rsidRPr="002C3637">
        <w:rPr>
          <w:rFonts w:ascii="Calibri" w:hAnsi="Calibri"/>
          <w:sz w:val="20"/>
          <w:szCs w:val="20"/>
          <w:lang w:val="sr-Cyrl-RS"/>
        </w:rPr>
        <w:t>.</w:t>
      </w:r>
    </w:p>
    <w:p w14:paraId="68B3E140" w14:textId="282ADFAE" w:rsidR="001C3B84" w:rsidRDefault="00473D6D" w:rsidP="001C3B84">
      <w:pPr>
        <w:jc w:val="both"/>
        <w:rPr>
          <w:rFonts w:asciiTheme="minorHAnsi" w:hAnsiTheme="minorHAnsi"/>
          <w:sz w:val="20"/>
          <w:szCs w:val="20"/>
          <w:lang w:val="sr-Cyrl-CS"/>
        </w:rPr>
      </w:pPr>
      <w:r>
        <w:rPr>
          <w:rFonts w:asciiTheme="minorHAnsi" w:hAnsiTheme="minorHAnsi"/>
          <w:sz w:val="20"/>
          <w:szCs w:val="20"/>
          <w:lang w:val="sr-Cyrl-RS"/>
        </w:rPr>
        <w:t>Предмет К</w:t>
      </w:r>
      <w:r w:rsidR="001C3B84" w:rsidRPr="003A3C08">
        <w:rPr>
          <w:rFonts w:asciiTheme="minorHAnsi" w:hAnsiTheme="minorHAnsi"/>
          <w:sz w:val="20"/>
          <w:szCs w:val="20"/>
          <w:lang w:val="sr-Cyrl-RS"/>
        </w:rPr>
        <w:t>онкурса је</w:t>
      </w:r>
      <w:r>
        <w:rPr>
          <w:rFonts w:asciiTheme="minorHAnsi" w:hAnsiTheme="minorHAnsi"/>
          <w:sz w:val="20"/>
          <w:szCs w:val="20"/>
          <w:lang w:val="sr-Cyrl-RS"/>
        </w:rPr>
        <w:t>сте</w:t>
      </w:r>
      <w:r w:rsidR="001C3B84" w:rsidRPr="003A3C08">
        <w:rPr>
          <w:rFonts w:asciiTheme="minorHAnsi" w:hAnsiTheme="minorHAnsi"/>
          <w:sz w:val="20"/>
          <w:szCs w:val="20"/>
          <w:lang w:val="sr-Cyrl-RS"/>
        </w:rPr>
        <w:t xml:space="preserve"> </w:t>
      </w:r>
      <w:proofErr w:type="spellStart"/>
      <w:r w:rsidR="001C3B84" w:rsidRPr="003A3C08">
        <w:rPr>
          <w:rFonts w:asciiTheme="minorHAnsi" w:hAnsiTheme="minorHAnsi"/>
          <w:sz w:val="20"/>
          <w:szCs w:val="20"/>
        </w:rPr>
        <w:t>додела</w:t>
      </w:r>
      <w:proofErr w:type="spellEnd"/>
      <w:r w:rsidR="001C3B84" w:rsidRPr="003A3C08">
        <w:rPr>
          <w:rFonts w:asciiTheme="minorHAnsi" w:hAnsiTheme="minorHAnsi"/>
          <w:sz w:val="20"/>
          <w:szCs w:val="20"/>
        </w:rPr>
        <w:t xml:space="preserve"> </w:t>
      </w:r>
      <w:r w:rsidR="001C3B84" w:rsidRPr="003A3C08">
        <w:rPr>
          <w:rFonts w:asciiTheme="minorHAnsi" w:hAnsiTheme="minorHAnsi"/>
          <w:sz w:val="20"/>
          <w:szCs w:val="20"/>
          <w:lang w:val="sr-Cyrl-RS"/>
        </w:rPr>
        <w:t xml:space="preserve">бесповратних </w:t>
      </w:r>
      <w:r w:rsidR="001C3B84" w:rsidRPr="003A3C08">
        <w:rPr>
          <w:rFonts w:asciiTheme="minorHAnsi" w:hAnsiTheme="minorHAnsi"/>
          <w:sz w:val="20"/>
          <w:szCs w:val="20"/>
          <w:lang w:val="sr-Cyrl-CS"/>
        </w:rPr>
        <w:t>средстава</w:t>
      </w:r>
      <w:r w:rsidR="001C3B84" w:rsidRPr="001C3B84">
        <w:rPr>
          <w:rFonts w:ascii="Calibri" w:hAnsi="Calibri"/>
          <w:sz w:val="20"/>
          <w:szCs w:val="20"/>
          <w:lang w:val="sr-Cyrl-RS"/>
        </w:rPr>
        <w:t xml:space="preserve"> </w:t>
      </w:r>
      <w:r w:rsidR="001C3B84" w:rsidRPr="002C3637">
        <w:rPr>
          <w:rFonts w:ascii="Calibri" w:hAnsi="Calibri"/>
          <w:sz w:val="20"/>
          <w:szCs w:val="20"/>
          <w:lang w:val="sr-Cyrl-RS"/>
        </w:rPr>
        <w:t xml:space="preserve">у </w:t>
      </w:r>
      <w:r w:rsidR="001C3B84">
        <w:rPr>
          <w:rFonts w:ascii="Calibri" w:hAnsi="Calibri"/>
          <w:sz w:val="20"/>
          <w:szCs w:val="20"/>
          <w:lang w:val="sr-Cyrl-RS"/>
        </w:rPr>
        <w:t>нову опрему за</w:t>
      </w:r>
      <w:r w:rsidR="001C3B84" w:rsidRPr="001C3B84">
        <w:rPr>
          <w:rFonts w:ascii="Calibri" w:hAnsi="Calibri"/>
          <w:sz w:val="20"/>
          <w:szCs w:val="20"/>
          <w:lang w:val="sr-Cyrl-RS"/>
        </w:rPr>
        <w:t xml:space="preserve"> </w:t>
      </w:r>
      <w:r w:rsidR="001C3B84" w:rsidRPr="005E53BC">
        <w:rPr>
          <w:rFonts w:ascii="Calibri" w:hAnsi="Calibri"/>
          <w:sz w:val="20"/>
          <w:szCs w:val="20"/>
          <w:lang w:val="sr-Cyrl-RS"/>
        </w:rPr>
        <w:t>сушење</w:t>
      </w:r>
      <w:r w:rsidR="001C3B84">
        <w:rPr>
          <w:rFonts w:ascii="Calibri" w:hAnsi="Calibri"/>
          <w:sz w:val="20"/>
          <w:szCs w:val="20"/>
          <w:lang w:val="sr-Cyrl-RS"/>
        </w:rPr>
        <w:t>, замрзавање, бланширање, пастеризацију, стерилизацију</w:t>
      </w:r>
      <w:r w:rsidR="00CD1007" w:rsidRPr="00CD1007">
        <w:rPr>
          <w:rFonts w:ascii="Calibri" w:hAnsi="Calibri"/>
          <w:sz w:val="20"/>
          <w:szCs w:val="20"/>
          <w:lang w:val="sr-Cyrl-RS"/>
        </w:rPr>
        <w:t xml:space="preserve"> </w:t>
      </w:r>
      <w:r w:rsidR="00CD1007">
        <w:rPr>
          <w:rFonts w:ascii="Calibri" w:hAnsi="Calibri"/>
          <w:sz w:val="20"/>
          <w:szCs w:val="20"/>
          <w:lang w:val="sr-Cyrl-RS"/>
        </w:rPr>
        <w:t>производа од воћа и поврћа</w:t>
      </w:r>
      <w:r w:rsidR="00AA487D">
        <w:rPr>
          <w:rFonts w:ascii="Calibri" w:hAnsi="Calibri"/>
          <w:sz w:val="20"/>
          <w:szCs w:val="20"/>
          <w:lang w:val="sr-Latn-RS"/>
        </w:rPr>
        <w:t xml:space="preserve"> </w:t>
      </w:r>
      <w:r w:rsidR="00AA487D">
        <w:rPr>
          <w:rFonts w:ascii="Calibri" w:hAnsi="Calibri"/>
          <w:sz w:val="20"/>
          <w:szCs w:val="20"/>
          <w:lang w:val="sr-Cyrl-RS"/>
        </w:rPr>
        <w:t>(укључујући и печурке)</w:t>
      </w:r>
      <w:r w:rsidR="001C3B84">
        <w:rPr>
          <w:rFonts w:ascii="Calibri" w:hAnsi="Calibri"/>
          <w:sz w:val="20"/>
          <w:szCs w:val="20"/>
          <w:lang w:val="sr-Cyrl-RS"/>
        </w:rPr>
        <w:t xml:space="preserve">, </w:t>
      </w:r>
      <w:r w:rsidR="00CD1007">
        <w:rPr>
          <w:rFonts w:ascii="Calibri" w:hAnsi="Calibri"/>
          <w:sz w:val="20"/>
          <w:szCs w:val="20"/>
          <w:lang w:val="sr-Cyrl-RS"/>
        </w:rPr>
        <w:t xml:space="preserve"> опрему за</w:t>
      </w:r>
      <w:r w:rsidR="00CD1007" w:rsidRPr="005E53BC">
        <w:rPr>
          <w:rFonts w:ascii="Calibri" w:hAnsi="Calibri"/>
          <w:sz w:val="20"/>
          <w:szCs w:val="20"/>
          <w:lang w:val="sr-Cyrl-RS"/>
        </w:rPr>
        <w:t xml:space="preserve"> </w:t>
      </w:r>
      <w:r w:rsidR="001C3B84" w:rsidRPr="005E53BC">
        <w:rPr>
          <w:rFonts w:ascii="Calibri" w:hAnsi="Calibri"/>
          <w:sz w:val="20"/>
          <w:szCs w:val="20"/>
          <w:lang w:val="sr-Cyrl-RS"/>
        </w:rPr>
        <w:t>пријем, прераду, пуњење и паковање</w:t>
      </w:r>
      <w:r w:rsidR="001C3B84">
        <w:rPr>
          <w:rFonts w:ascii="Calibri" w:hAnsi="Calibri"/>
          <w:sz w:val="20"/>
          <w:szCs w:val="20"/>
          <w:lang w:val="sr-Cyrl-RS"/>
        </w:rPr>
        <w:t xml:space="preserve"> производа од воћа</w:t>
      </w:r>
      <w:r w:rsidR="00CD1007">
        <w:rPr>
          <w:rFonts w:ascii="Calibri" w:hAnsi="Calibri"/>
          <w:sz w:val="20"/>
          <w:szCs w:val="20"/>
          <w:lang w:val="sr-Cyrl-RS"/>
        </w:rPr>
        <w:t>,</w:t>
      </w:r>
      <w:r w:rsidR="001C3B84">
        <w:rPr>
          <w:rFonts w:ascii="Calibri" w:hAnsi="Calibri"/>
          <w:sz w:val="20"/>
          <w:szCs w:val="20"/>
          <w:lang w:val="sr-Cyrl-RS"/>
        </w:rPr>
        <w:t xml:space="preserve"> поврћа</w:t>
      </w:r>
      <w:r w:rsidR="003D4933">
        <w:rPr>
          <w:rFonts w:ascii="Calibri" w:hAnsi="Calibri"/>
          <w:sz w:val="20"/>
          <w:szCs w:val="20"/>
          <w:lang w:val="sr-Cyrl-RS"/>
        </w:rPr>
        <w:t xml:space="preserve"> (укљ</w:t>
      </w:r>
      <w:r w:rsidR="00AA487D">
        <w:rPr>
          <w:rFonts w:ascii="Calibri" w:hAnsi="Calibri"/>
          <w:sz w:val="20"/>
          <w:szCs w:val="20"/>
          <w:lang w:val="sr-Cyrl-RS"/>
        </w:rPr>
        <w:t>у</w:t>
      </w:r>
      <w:r w:rsidR="003D4933">
        <w:rPr>
          <w:rFonts w:ascii="Calibri" w:hAnsi="Calibri"/>
          <w:sz w:val="20"/>
          <w:szCs w:val="20"/>
          <w:lang w:val="sr-Cyrl-RS"/>
        </w:rPr>
        <w:t>чујући и печурке)</w:t>
      </w:r>
      <w:r w:rsidR="00E40795">
        <w:rPr>
          <w:rFonts w:ascii="Calibri" w:hAnsi="Calibri"/>
          <w:sz w:val="20"/>
          <w:szCs w:val="20"/>
          <w:lang w:val="en-US"/>
        </w:rPr>
        <w:t>.</w:t>
      </w:r>
      <w:r w:rsidR="00CD1007">
        <w:rPr>
          <w:rFonts w:ascii="Calibri" w:hAnsi="Calibri"/>
          <w:sz w:val="20"/>
          <w:szCs w:val="20"/>
          <w:lang w:val="sr-Cyrl-RS"/>
        </w:rPr>
        <w:t xml:space="preserve"> </w:t>
      </w:r>
    </w:p>
    <w:p w14:paraId="57D54D42" w14:textId="77777777" w:rsidR="001C3B84" w:rsidRPr="002C3637" w:rsidRDefault="001C3B84" w:rsidP="00E226AE">
      <w:pPr>
        <w:rPr>
          <w:rFonts w:ascii="Calibri" w:eastAsia="Calibri" w:hAnsi="Calibri" w:cs="Verdana"/>
          <w:b/>
          <w:bCs/>
          <w:sz w:val="20"/>
          <w:szCs w:val="20"/>
          <w:lang w:val="sr-Cyrl-RS" w:eastAsia="en-US"/>
        </w:rPr>
      </w:pPr>
    </w:p>
    <w:p w14:paraId="3FBF9164" w14:textId="77777777" w:rsidR="00202E1B" w:rsidRDefault="00202E1B" w:rsidP="00CD1CE6">
      <w:pPr>
        <w:widowControl/>
        <w:autoSpaceDE/>
        <w:autoSpaceDN/>
        <w:adjustRightInd/>
        <w:ind w:right="-45"/>
        <w:contextualSpacing/>
        <w:jc w:val="both"/>
        <w:rPr>
          <w:rFonts w:ascii="Calibri" w:hAnsi="Calibri"/>
          <w:b/>
          <w:sz w:val="20"/>
          <w:szCs w:val="20"/>
          <w:lang w:val="sr-Cyrl-CS"/>
        </w:rPr>
      </w:pPr>
    </w:p>
    <w:p w14:paraId="2D01C43B" w14:textId="0FD3CFE9" w:rsidR="00342555" w:rsidRDefault="00EF516E" w:rsidP="00CD1CE6">
      <w:pPr>
        <w:widowControl/>
        <w:autoSpaceDE/>
        <w:autoSpaceDN/>
        <w:adjustRightInd/>
        <w:ind w:right="-45"/>
        <w:contextualSpacing/>
        <w:jc w:val="both"/>
        <w:rPr>
          <w:rFonts w:ascii="Calibri" w:hAnsi="Calibri"/>
          <w:b/>
          <w:sz w:val="20"/>
          <w:szCs w:val="20"/>
          <w:lang w:val="sr-Cyrl-CS"/>
        </w:rPr>
      </w:pPr>
      <w:r>
        <w:rPr>
          <w:rFonts w:ascii="Calibri" w:hAnsi="Calibri"/>
          <w:b/>
          <w:sz w:val="20"/>
          <w:szCs w:val="20"/>
          <w:lang w:val="sr-Cyrl-CS"/>
        </w:rPr>
        <w:t>2</w:t>
      </w:r>
      <w:r w:rsidRPr="00CD1CE6">
        <w:rPr>
          <w:rFonts w:ascii="Calibri" w:hAnsi="Calibri"/>
          <w:b/>
          <w:sz w:val="20"/>
          <w:szCs w:val="20"/>
          <w:lang w:val="sr-Cyrl-CS"/>
        </w:rPr>
        <w:t xml:space="preserve">. </w:t>
      </w:r>
      <w:r w:rsidRPr="00CD1CE6">
        <w:rPr>
          <w:rFonts w:ascii="Calibri" w:hAnsi="Calibri"/>
          <w:b/>
          <w:sz w:val="20"/>
          <w:szCs w:val="20"/>
          <w:lang w:val="sr-Cyrl-CS"/>
        </w:rPr>
        <w:tab/>
      </w:r>
      <w:r w:rsidR="004B24F8" w:rsidRPr="00CD1CE6">
        <w:rPr>
          <w:rFonts w:ascii="Calibri" w:hAnsi="Calibri"/>
          <w:b/>
          <w:sz w:val="20"/>
          <w:szCs w:val="20"/>
          <w:lang w:val="sr-Cyrl-CS"/>
        </w:rPr>
        <w:t xml:space="preserve">ВИСИНА И </w:t>
      </w:r>
      <w:r w:rsidR="00EA3E61" w:rsidRPr="00CD1CE6">
        <w:rPr>
          <w:rFonts w:ascii="Calibri" w:hAnsi="Calibri"/>
          <w:b/>
          <w:sz w:val="20"/>
          <w:szCs w:val="20"/>
          <w:lang w:val="sr-Cyrl-CS"/>
        </w:rPr>
        <w:t xml:space="preserve">НАЧИН ДОДЕЛЕ ПОДСТИЦАЈНИХ </w:t>
      </w:r>
      <w:r w:rsidR="00342555" w:rsidRPr="00CD1CE6">
        <w:rPr>
          <w:rFonts w:ascii="Calibri" w:hAnsi="Calibri"/>
          <w:b/>
          <w:sz w:val="20"/>
          <w:szCs w:val="20"/>
          <w:lang w:val="sr-Cyrl-CS"/>
        </w:rPr>
        <w:t>СРЕДСТАВА</w:t>
      </w:r>
    </w:p>
    <w:p w14:paraId="37D1CA73" w14:textId="77777777" w:rsidR="00EF516E" w:rsidRPr="00CD1CE6" w:rsidRDefault="00EF516E" w:rsidP="00CD1CE6">
      <w:pPr>
        <w:widowControl/>
        <w:autoSpaceDE/>
        <w:autoSpaceDN/>
        <w:adjustRightInd/>
        <w:ind w:right="-45"/>
        <w:contextualSpacing/>
        <w:jc w:val="both"/>
        <w:rPr>
          <w:rFonts w:ascii="Calibri" w:hAnsi="Calibri"/>
          <w:b/>
          <w:sz w:val="20"/>
          <w:szCs w:val="20"/>
          <w:lang w:val="sr-Cyrl-CS"/>
        </w:rPr>
      </w:pPr>
    </w:p>
    <w:p w14:paraId="06506E67" w14:textId="4A292CFC" w:rsidR="004B24F8" w:rsidRPr="004B24F8" w:rsidRDefault="00820A56" w:rsidP="00CD1CE6">
      <w:pPr>
        <w:tabs>
          <w:tab w:val="left" w:pos="7667"/>
          <w:tab w:val="left" w:pos="8415"/>
        </w:tabs>
        <w:ind w:right="38" w:firstLine="567"/>
        <w:jc w:val="both"/>
        <w:rPr>
          <w:rFonts w:ascii="Calibri" w:hAnsi="Calibri"/>
          <w:sz w:val="20"/>
          <w:szCs w:val="20"/>
          <w:lang w:val="sr-Cyrl-RS"/>
        </w:rPr>
      </w:pPr>
      <w:r>
        <w:rPr>
          <w:rFonts w:ascii="Calibri" w:hAnsi="Calibri"/>
          <w:sz w:val="20"/>
          <w:szCs w:val="20"/>
          <w:lang w:val="sr-Cyrl-RS"/>
        </w:rPr>
        <w:t>Б</w:t>
      </w:r>
      <w:r w:rsidR="004B24F8" w:rsidRPr="004B24F8">
        <w:rPr>
          <w:rFonts w:ascii="Calibri" w:hAnsi="Calibri"/>
          <w:sz w:val="20"/>
          <w:szCs w:val="20"/>
          <w:lang w:val="sr-Cyrl-RS"/>
        </w:rPr>
        <w:t>есповратн</w:t>
      </w:r>
      <w:r>
        <w:rPr>
          <w:rFonts w:ascii="Calibri" w:hAnsi="Calibri"/>
          <w:sz w:val="20"/>
          <w:szCs w:val="20"/>
          <w:lang w:val="sr-Cyrl-RS"/>
        </w:rPr>
        <w:t xml:space="preserve">а </w:t>
      </w:r>
      <w:r w:rsidR="004B24F8" w:rsidRPr="004B24F8">
        <w:rPr>
          <w:rFonts w:ascii="Calibri" w:hAnsi="Calibri"/>
          <w:sz w:val="20"/>
          <w:szCs w:val="20"/>
          <w:lang w:val="sr-Cyrl-RS"/>
        </w:rPr>
        <w:t>средстава кој</w:t>
      </w:r>
      <w:r>
        <w:rPr>
          <w:rFonts w:ascii="Calibri" w:hAnsi="Calibri"/>
          <w:sz w:val="20"/>
          <w:szCs w:val="20"/>
          <w:lang w:val="sr-Cyrl-RS"/>
        </w:rPr>
        <w:t>а</w:t>
      </w:r>
      <w:r w:rsidR="004B24F8" w:rsidRPr="004B24F8">
        <w:rPr>
          <w:rFonts w:ascii="Calibri" w:hAnsi="Calibri"/>
          <w:sz w:val="20"/>
          <w:szCs w:val="20"/>
          <w:lang w:val="sr-Cyrl-RS"/>
        </w:rPr>
        <w:t xml:space="preserve"> се додељује по Конкурсу износ</w:t>
      </w:r>
      <w:r>
        <w:rPr>
          <w:rFonts w:ascii="Calibri" w:hAnsi="Calibri"/>
          <w:sz w:val="20"/>
          <w:szCs w:val="20"/>
          <w:lang w:val="sr-Cyrl-RS"/>
        </w:rPr>
        <w:t>е укупно</w:t>
      </w:r>
      <w:r w:rsidR="004B24F8" w:rsidRPr="004B24F8">
        <w:rPr>
          <w:rFonts w:ascii="Calibri" w:hAnsi="Calibri"/>
          <w:sz w:val="20"/>
          <w:szCs w:val="20"/>
          <w:lang w:val="sr-Cyrl-RS"/>
        </w:rPr>
        <w:t xml:space="preserve"> </w:t>
      </w:r>
      <w:r w:rsidR="00134AB1">
        <w:rPr>
          <w:rFonts w:ascii="Calibri" w:hAnsi="Calibri"/>
          <w:b/>
          <w:sz w:val="20"/>
          <w:szCs w:val="20"/>
          <w:lang w:val="en-US"/>
        </w:rPr>
        <w:t>25</w:t>
      </w:r>
      <w:r w:rsidR="004B24F8" w:rsidRPr="004B24F8">
        <w:rPr>
          <w:rFonts w:ascii="Calibri" w:hAnsi="Calibri"/>
          <w:b/>
          <w:sz w:val="20"/>
          <w:szCs w:val="20"/>
          <w:lang w:val="sr-Cyrl-RS"/>
        </w:rPr>
        <w:t>.000.000,00 динара</w:t>
      </w:r>
      <w:r w:rsidR="004B24F8" w:rsidRPr="004B24F8">
        <w:rPr>
          <w:rFonts w:ascii="Calibri" w:hAnsi="Calibri"/>
          <w:sz w:val="20"/>
          <w:szCs w:val="20"/>
          <w:lang w:val="sr-Cyrl-RS"/>
        </w:rPr>
        <w:t>.</w:t>
      </w:r>
    </w:p>
    <w:p w14:paraId="56A829FA" w14:textId="77777777" w:rsidR="004B24F8" w:rsidRDefault="004B24F8" w:rsidP="004B24F8">
      <w:pPr>
        <w:ind w:right="-46"/>
        <w:jc w:val="both"/>
        <w:rPr>
          <w:rFonts w:asciiTheme="minorHAnsi" w:hAnsiTheme="minorHAnsi"/>
          <w:sz w:val="20"/>
          <w:szCs w:val="20"/>
          <w:lang w:val="sr-Cyrl-RS"/>
        </w:rPr>
      </w:pPr>
      <w:proofErr w:type="spellStart"/>
      <w:r w:rsidRPr="00BF19C8">
        <w:rPr>
          <w:rFonts w:asciiTheme="minorHAnsi" w:hAnsiTheme="minorHAnsi"/>
          <w:sz w:val="20"/>
          <w:szCs w:val="20"/>
          <w:lang w:val="en-US"/>
        </w:rPr>
        <w:t>Бесповратна</w:t>
      </w:r>
      <w:proofErr w:type="spellEnd"/>
      <w:r w:rsidRPr="00BF19C8">
        <w:rPr>
          <w:rFonts w:asciiTheme="minorHAnsi" w:hAnsiTheme="minorHAnsi"/>
          <w:sz w:val="20"/>
          <w:szCs w:val="20"/>
          <w:lang w:val="en-US"/>
        </w:rPr>
        <w:t xml:space="preserve"> </w:t>
      </w:r>
      <w:proofErr w:type="spellStart"/>
      <w:r w:rsidRPr="00BF19C8">
        <w:rPr>
          <w:rFonts w:asciiTheme="minorHAnsi" w:hAnsiTheme="minorHAnsi"/>
          <w:sz w:val="20"/>
          <w:szCs w:val="20"/>
          <w:lang w:val="en-US"/>
        </w:rPr>
        <w:t>средства</w:t>
      </w:r>
      <w:proofErr w:type="spellEnd"/>
      <w:r w:rsidRPr="00BF19C8">
        <w:rPr>
          <w:rFonts w:asciiTheme="minorHAnsi" w:hAnsiTheme="minorHAnsi"/>
          <w:sz w:val="20"/>
          <w:szCs w:val="20"/>
          <w:lang w:val="en-US"/>
        </w:rPr>
        <w:t xml:space="preserve"> </w:t>
      </w:r>
      <w:proofErr w:type="spellStart"/>
      <w:r w:rsidRPr="00BF19C8">
        <w:rPr>
          <w:rFonts w:asciiTheme="minorHAnsi" w:hAnsiTheme="minorHAnsi"/>
          <w:sz w:val="20"/>
          <w:szCs w:val="20"/>
          <w:lang w:val="en-US"/>
        </w:rPr>
        <w:t>за</w:t>
      </w:r>
      <w:proofErr w:type="spellEnd"/>
      <w:r w:rsidRPr="00BF19C8">
        <w:rPr>
          <w:rFonts w:asciiTheme="minorHAnsi" w:hAnsiTheme="minorHAnsi"/>
          <w:sz w:val="20"/>
          <w:szCs w:val="20"/>
          <w:lang w:val="en-US"/>
        </w:rPr>
        <w:t xml:space="preserve"> </w:t>
      </w:r>
      <w:proofErr w:type="spellStart"/>
      <w:r w:rsidRPr="00BF19C8">
        <w:rPr>
          <w:rFonts w:asciiTheme="minorHAnsi" w:hAnsiTheme="minorHAnsi"/>
          <w:sz w:val="20"/>
          <w:szCs w:val="20"/>
          <w:lang w:val="en-US"/>
        </w:rPr>
        <w:t>подршку</w:t>
      </w:r>
      <w:proofErr w:type="spellEnd"/>
      <w:r w:rsidRPr="00BF19C8">
        <w:rPr>
          <w:rFonts w:asciiTheme="minorHAnsi" w:hAnsiTheme="minorHAnsi"/>
          <w:sz w:val="20"/>
          <w:szCs w:val="20"/>
          <w:lang w:val="en-US"/>
        </w:rPr>
        <w:t xml:space="preserve"> </w:t>
      </w:r>
      <w:proofErr w:type="spellStart"/>
      <w:r w:rsidRPr="00BF19C8">
        <w:rPr>
          <w:rFonts w:asciiTheme="minorHAnsi" w:hAnsiTheme="minorHAnsi"/>
          <w:sz w:val="20"/>
          <w:szCs w:val="20"/>
          <w:lang w:val="en-US"/>
        </w:rPr>
        <w:t>инвестиција</w:t>
      </w:r>
      <w:proofErr w:type="spellEnd"/>
      <w:r w:rsidRPr="00BF19C8">
        <w:rPr>
          <w:rFonts w:asciiTheme="minorHAnsi" w:hAnsiTheme="minorHAnsi"/>
          <w:sz w:val="20"/>
          <w:szCs w:val="20"/>
          <w:lang w:val="en-US"/>
        </w:rPr>
        <w:t xml:space="preserve"> </w:t>
      </w:r>
      <w:proofErr w:type="spellStart"/>
      <w:r w:rsidRPr="00BF19C8">
        <w:rPr>
          <w:rFonts w:asciiTheme="minorHAnsi" w:hAnsiTheme="minorHAnsi"/>
          <w:sz w:val="20"/>
          <w:szCs w:val="20"/>
          <w:lang w:val="en-US"/>
        </w:rPr>
        <w:t>по</w:t>
      </w:r>
      <w:proofErr w:type="spellEnd"/>
      <w:r w:rsidRPr="00BF19C8">
        <w:rPr>
          <w:rFonts w:asciiTheme="minorHAnsi" w:hAnsiTheme="minorHAnsi"/>
          <w:sz w:val="20"/>
          <w:szCs w:val="20"/>
          <w:lang w:val="en-US"/>
        </w:rPr>
        <w:t xml:space="preserve"> </w:t>
      </w:r>
      <w:proofErr w:type="spellStart"/>
      <w:r w:rsidRPr="00BF19C8">
        <w:rPr>
          <w:rFonts w:asciiTheme="minorHAnsi" w:hAnsiTheme="minorHAnsi"/>
          <w:sz w:val="20"/>
          <w:szCs w:val="20"/>
          <w:lang w:val="en-US"/>
        </w:rPr>
        <w:t>овом</w:t>
      </w:r>
      <w:proofErr w:type="spellEnd"/>
      <w:r w:rsidRPr="00BF19C8">
        <w:rPr>
          <w:rFonts w:asciiTheme="minorHAnsi" w:hAnsiTheme="minorHAnsi"/>
          <w:sz w:val="20"/>
          <w:szCs w:val="20"/>
          <w:lang w:val="en-US"/>
        </w:rPr>
        <w:t xml:space="preserve"> </w:t>
      </w:r>
      <w:proofErr w:type="spellStart"/>
      <w:r w:rsidRPr="00BF19C8">
        <w:rPr>
          <w:rFonts w:asciiTheme="minorHAnsi" w:hAnsiTheme="minorHAnsi"/>
          <w:sz w:val="20"/>
          <w:szCs w:val="20"/>
          <w:lang w:val="en-US"/>
        </w:rPr>
        <w:t>конкурсу</w:t>
      </w:r>
      <w:proofErr w:type="spellEnd"/>
      <w:r w:rsidRPr="00BF19C8">
        <w:rPr>
          <w:rFonts w:asciiTheme="minorHAnsi" w:hAnsiTheme="minorHAnsi"/>
          <w:sz w:val="20"/>
          <w:szCs w:val="20"/>
          <w:lang w:val="en-US"/>
        </w:rPr>
        <w:t xml:space="preserve"> </w:t>
      </w:r>
      <w:proofErr w:type="spellStart"/>
      <w:r w:rsidRPr="00BF19C8">
        <w:rPr>
          <w:rFonts w:asciiTheme="minorHAnsi" w:hAnsiTheme="minorHAnsi"/>
          <w:sz w:val="20"/>
          <w:szCs w:val="20"/>
          <w:lang w:val="en-US"/>
        </w:rPr>
        <w:t>утврђују</w:t>
      </w:r>
      <w:proofErr w:type="spellEnd"/>
      <w:r w:rsidRPr="00BF19C8">
        <w:rPr>
          <w:rFonts w:asciiTheme="minorHAnsi" w:hAnsiTheme="minorHAnsi"/>
          <w:sz w:val="20"/>
          <w:szCs w:val="20"/>
          <w:lang w:val="en-US"/>
        </w:rPr>
        <w:t xml:space="preserve"> </w:t>
      </w:r>
      <w:proofErr w:type="spellStart"/>
      <w:r w:rsidRPr="00BF19C8">
        <w:rPr>
          <w:rFonts w:asciiTheme="minorHAnsi" w:hAnsiTheme="minorHAnsi"/>
          <w:sz w:val="20"/>
          <w:szCs w:val="20"/>
          <w:lang w:val="en-US"/>
        </w:rPr>
        <w:t>се</w:t>
      </w:r>
      <w:proofErr w:type="spellEnd"/>
      <w:r w:rsidRPr="00BF19C8">
        <w:rPr>
          <w:rFonts w:asciiTheme="minorHAnsi" w:hAnsiTheme="minorHAnsi"/>
          <w:sz w:val="20"/>
          <w:szCs w:val="20"/>
          <w:lang w:val="en-US"/>
        </w:rPr>
        <w:t xml:space="preserve"> у </w:t>
      </w:r>
      <w:proofErr w:type="spellStart"/>
      <w:r>
        <w:rPr>
          <w:rFonts w:asciiTheme="minorHAnsi" w:hAnsiTheme="minorHAnsi"/>
          <w:b/>
          <w:sz w:val="20"/>
          <w:szCs w:val="20"/>
          <w:lang w:val="en-US"/>
        </w:rPr>
        <w:t>износу</w:t>
      </w:r>
      <w:proofErr w:type="spellEnd"/>
      <w:r>
        <w:rPr>
          <w:rFonts w:asciiTheme="minorHAnsi" w:hAnsiTheme="minorHAnsi"/>
          <w:b/>
          <w:sz w:val="20"/>
          <w:szCs w:val="20"/>
          <w:lang w:val="en-US"/>
        </w:rPr>
        <w:t xml:space="preserve"> </w:t>
      </w:r>
      <w:proofErr w:type="spellStart"/>
      <w:r>
        <w:rPr>
          <w:rFonts w:asciiTheme="minorHAnsi" w:hAnsiTheme="minorHAnsi"/>
          <w:b/>
          <w:sz w:val="20"/>
          <w:szCs w:val="20"/>
          <w:lang w:val="en-US"/>
        </w:rPr>
        <w:t>до</w:t>
      </w:r>
      <w:proofErr w:type="spellEnd"/>
      <w:r>
        <w:rPr>
          <w:rFonts w:asciiTheme="minorHAnsi" w:hAnsiTheme="minorHAnsi"/>
          <w:b/>
          <w:sz w:val="20"/>
          <w:szCs w:val="20"/>
          <w:lang w:val="en-US"/>
        </w:rPr>
        <w:t xml:space="preserve"> </w:t>
      </w:r>
      <w:r w:rsidR="00CA4311">
        <w:rPr>
          <w:rFonts w:asciiTheme="minorHAnsi" w:hAnsiTheme="minorHAnsi"/>
          <w:b/>
          <w:sz w:val="20"/>
          <w:szCs w:val="20"/>
          <w:lang w:val="sr-Cyrl-RS"/>
        </w:rPr>
        <w:t>5</w:t>
      </w:r>
      <w:r w:rsidRPr="00BF19C8">
        <w:rPr>
          <w:rFonts w:asciiTheme="minorHAnsi" w:hAnsiTheme="minorHAnsi"/>
          <w:b/>
          <w:sz w:val="20"/>
          <w:szCs w:val="20"/>
          <w:lang w:val="en-US"/>
        </w:rPr>
        <w:t>0%</w:t>
      </w:r>
      <w:r w:rsidRPr="00BF19C8">
        <w:rPr>
          <w:rFonts w:asciiTheme="minorHAnsi" w:hAnsiTheme="minorHAnsi"/>
          <w:sz w:val="20"/>
          <w:szCs w:val="20"/>
          <w:lang w:val="en-US"/>
        </w:rPr>
        <w:t xml:space="preserve"> </w:t>
      </w:r>
      <w:proofErr w:type="spellStart"/>
      <w:r w:rsidRPr="00BF19C8">
        <w:rPr>
          <w:rFonts w:asciiTheme="minorHAnsi" w:hAnsiTheme="minorHAnsi"/>
          <w:sz w:val="20"/>
          <w:szCs w:val="20"/>
          <w:lang w:val="en-US"/>
        </w:rPr>
        <w:t>од</w:t>
      </w:r>
      <w:proofErr w:type="spellEnd"/>
      <w:r w:rsidRPr="00BF19C8">
        <w:rPr>
          <w:rFonts w:asciiTheme="minorHAnsi" w:hAnsiTheme="minorHAnsi"/>
          <w:sz w:val="20"/>
          <w:szCs w:val="20"/>
          <w:lang w:val="en-US"/>
        </w:rPr>
        <w:t xml:space="preserve"> </w:t>
      </w:r>
      <w:proofErr w:type="spellStart"/>
      <w:r w:rsidRPr="00BF19C8">
        <w:rPr>
          <w:rFonts w:asciiTheme="minorHAnsi" w:hAnsiTheme="minorHAnsi"/>
          <w:sz w:val="20"/>
          <w:szCs w:val="20"/>
          <w:lang w:val="en-US"/>
        </w:rPr>
        <w:t>укупне</w:t>
      </w:r>
      <w:proofErr w:type="spellEnd"/>
      <w:r w:rsidRPr="00BF19C8">
        <w:rPr>
          <w:rFonts w:asciiTheme="minorHAnsi" w:hAnsiTheme="minorHAnsi"/>
          <w:sz w:val="20"/>
          <w:szCs w:val="20"/>
          <w:lang w:val="en-US"/>
        </w:rPr>
        <w:t xml:space="preserve"> </w:t>
      </w:r>
      <w:proofErr w:type="spellStart"/>
      <w:r w:rsidRPr="00BF19C8">
        <w:rPr>
          <w:rFonts w:asciiTheme="minorHAnsi" w:hAnsiTheme="minorHAnsi"/>
          <w:sz w:val="20"/>
          <w:szCs w:val="20"/>
          <w:lang w:val="en-US"/>
        </w:rPr>
        <w:t>вредности</w:t>
      </w:r>
      <w:proofErr w:type="spellEnd"/>
      <w:r w:rsidRPr="00BF19C8">
        <w:rPr>
          <w:rFonts w:asciiTheme="minorHAnsi" w:hAnsiTheme="minorHAnsi"/>
          <w:sz w:val="20"/>
          <w:szCs w:val="20"/>
          <w:lang w:val="en-US"/>
        </w:rPr>
        <w:t xml:space="preserve"> </w:t>
      </w:r>
      <w:proofErr w:type="spellStart"/>
      <w:r w:rsidRPr="00BF19C8">
        <w:rPr>
          <w:rFonts w:asciiTheme="minorHAnsi" w:hAnsiTheme="minorHAnsi"/>
          <w:sz w:val="20"/>
          <w:szCs w:val="20"/>
          <w:lang w:val="en-US"/>
        </w:rPr>
        <w:t>инвестиције</w:t>
      </w:r>
      <w:proofErr w:type="spellEnd"/>
      <w:r>
        <w:rPr>
          <w:rFonts w:asciiTheme="minorHAnsi" w:hAnsiTheme="minorHAnsi"/>
          <w:sz w:val="20"/>
          <w:szCs w:val="20"/>
          <w:lang w:val="sr-Cyrl-RS"/>
        </w:rPr>
        <w:t>.</w:t>
      </w:r>
      <w:r w:rsidRPr="00BF19C8">
        <w:rPr>
          <w:rFonts w:asciiTheme="minorHAnsi" w:hAnsiTheme="minorHAnsi"/>
          <w:sz w:val="20"/>
          <w:szCs w:val="20"/>
          <w:lang w:val="en-US"/>
        </w:rPr>
        <w:t xml:space="preserve"> </w:t>
      </w:r>
    </w:p>
    <w:p w14:paraId="0C5F3D61" w14:textId="77777777" w:rsidR="004B24F8" w:rsidRDefault="004B24F8" w:rsidP="00CD1CE6">
      <w:pPr>
        <w:ind w:right="-46" w:firstLine="567"/>
        <w:jc w:val="both"/>
        <w:rPr>
          <w:rFonts w:asciiTheme="minorHAnsi" w:hAnsiTheme="minorHAnsi"/>
          <w:sz w:val="20"/>
          <w:szCs w:val="20"/>
          <w:lang w:val="en-US"/>
        </w:rPr>
      </w:pPr>
      <w:r>
        <w:rPr>
          <w:rFonts w:asciiTheme="minorHAnsi" w:hAnsiTheme="minorHAnsi"/>
          <w:sz w:val="20"/>
          <w:szCs w:val="20"/>
          <w:lang w:val="sr-Cyrl-RS"/>
        </w:rPr>
        <w:t>За подносиоце пријава</w:t>
      </w:r>
      <w:r w:rsidR="00820A56">
        <w:rPr>
          <w:rFonts w:asciiTheme="minorHAnsi" w:hAnsiTheme="minorHAnsi"/>
          <w:sz w:val="20"/>
          <w:szCs w:val="20"/>
          <w:lang w:val="sr-Cyrl-RS"/>
        </w:rPr>
        <w:t xml:space="preserve"> </w:t>
      </w:r>
      <w:r w:rsidR="00820A56" w:rsidRPr="00820A56">
        <w:rPr>
          <w:rFonts w:asciiTheme="minorHAnsi" w:hAnsiTheme="minorHAnsi"/>
          <w:sz w:val="20"/>
          <w:szCs w:val="20"/>
          <w:lang w:val="sr-Cyrl-RS"/>
        </w:rPr>
        <w:t>‒</w:t>
      </w:r>
      <w:r>
        <w:rPr>
          <w:rFonts w:asciiTheme="minorHAnsi" w:hAnsiTheme="minorHAnsi"/>
          <w:sz w:val="20"/>
          <w:szCs w:val="20"/>
          <w:lang w:val="sr-Cyrl-RS"/>
        </w:rPr>
        <w:t xml:space="preserve"> физичка лица и предузетнике, чија је инвестиција на </w:t>
      </w:r>
      <w:proofErr w:type="spellStart"/>
      <w:r w:rsidRPr="00BF19C8">
        <w:rPr>
          <w:rFonts w:asciiTheme="minorHAnsi" w:hAnsiTheme="minorHAnsi"/>
          <w:sz w:val="20"/>
          <w:szCs w:val="20"/>
          <w:lang w:val="en-US"/>
        </w:rPr>
        <w:t>подручј</w:t>
      </w:r>
      <w:proofErr w:type="spellEnd"/>
      <w:r>
        <w:rPr>
          <w:rFonts w:asciiTheme="minorHAnsi" w:hAnsiTheme="minorHAnsi"/>
          <w:sz w:val="20"/>
          <w:szCs w:val="20"/>
          <w:lang w:val="sr-Cyrl-RS"/>
        </w:rPr>
        <w:t>у</w:t>
      </w:r>
      <w:r w:rsidRPr="00BF19C8">
        <w:rPr>
          <w:rFonts w:asciiTheme="minorHAnsi" w:hAnsiTheme="minorHAnsi"/>
          <w:sz w:val="20"/>
          <w:szCs w:val="20"/>
          <w:lang w:val="en-US"/>
        </w:rPr>
        <w:t xml:space="preserve"> </w:t>
      </w:r>
      <w:proofErr w:type="spellStart"/>
      <w:r w:rsidRPr="00BF19C8">
        <w:rPr>
          <w:rFonts w:asciiTheme="minorHAnsi" w:hAnsiTheme="minorHAnsi"/>
          <w:sz w:val="20"/>
          <w:szCs w:val="20"/>
          <w:lang w:val="en-US"/>
        </w:rPr>
        <w:t>са</w:t>
      </w:r>
      <w:proofErr w:type="spellEnd"/>
      <w:r w:rsidRPr="00BF19C8">
        <w:rPr>
          <w:rFonts w:asciiTheme="minorHAnsi" w:hAnsiTheme="minorHAnsi"/>
          <w:sz w:val="20"/>
          <w:szCs w:val="20"/>
          <w:lang w:val="en-US"/>
        </w:rPr>
        <w:t xml:space="preserve"> </w:t>
      </w:r>
      <w:proofErr w:type="spellStart"/>
      <w:r w:rsidRPr="00BF19C8">
        <w:rPr>
          <w:rFonts w:asciiTheme="minorHAnsi" w:hAnsiTheme="minorHAnsi"/>
          <w:sz w:val="20"/>
          <w:szCs w:val="20"/>
          <w:lang w:val="en-US"/>
        </w:rPr>
        <w:t>отежаним</w:t>
      </w:r>
      <w:proofErr w:type="spellEnd"/>
      <w:r w:rsidRPr="00BF19C8">
        <w:rPr>
          <w:rFonts w:asciiTheme="minorHAnsi" w:hAnsiTheme="minorHAnsi"/>
          <w:sz w:val="20"/>
          <w:szCs w:val="20"/>
          <w:lang w:val="en-US"/>
        </w:rPr>
        <w:t xml:space="preserve"> </w:t>
      </w:r>
      <w:proofErr w:type="spellStart"/>
      <w:r w:rsidRPr="00BF19C8">
        <w:rPr>
          <w:rFonts w:asciiTheme="minorHAnsi" w:hAnsiTheme="minorHAnsi"/>
          <w:sz w:val="20"/>
          <w:szCs w:val="20"/>
          <w:lang w:val="en-US"/>
        </w:rPr>
        <w:t>условима</w:t>
      </w:r>
      <w:proofErr w:type="spellEnd"/>
      <w:r w:rsidRPr="00BF19C8">
        <w:rPr>
          <w:rFonts w:asciiTheme="minorHAnsi" w:hAnsiTheme="minorHAnsi"/>
          <w:sz w:val="20"/>
          <w:szCs w:val="20"/>
          <w:lang w:val="en-US"/>
        </w:rPr>
        <w:t xml:space="preserve"> </w:t>
      </w:r>
      <w:proofErr w:type="spellStart"/>
      <w:r w:rsidRPr="00BF19C8">
        <w:rPr>
          <w:rFonts w:asciiTheme="minorHAnsi" w:hAnsiTheme="minorHAnsi"/>
          <w:sz w:val="20"/>
          <w:szCs w:val="20"/>
          <w:lang w:val="en-US"/>
        </w:rPr>
        <w:t>рада</w:t>
      </w:r>
      <w:proofErr w:type="spellEnd"/>
      <w:r w:rsidRPr="00BF19C8">
        <w:rPr>
          <w:rFonts w:asciiTheme="minorHAnsi" w:hAnsiTheme="minorHAnsi"/>
          <w:sz w:val="20"/>
          <w:szCs w:val="20"/>
          <w:lang w:val="en-US"/>
        </w:rPr>
        <w:t xml:space="preserve"> у </w:t>
      </w:r>
      <w:proofErr w:type="spellStart"/>
      <w:r w:rsidRPr="00BF19C8">
        <w:rPr>
          <w:rFonts w:asciiTheme="minorHAnsi" w:hAnsiTheme="minorHAnsi"/>
          <w:sz w:val="20"/>
          <w:szCs w:val="20"/>
          <w:lang w:val="en-US"/>
        </w:rPr>
        <w:t>пољопривреди</w:t>
      </w:r>
      <w:proofErr w:type="spellEnd"/>
      <w:r>
        <w:rPr>
          <w:rFonts w:asciiTheme="minorHAnsi" w:hAnsiTheme="minorHAnsi"/>
          <w:sz w:val="20"/>
          <w:szCs w:val="20"/>
          <w:lang w:val="sr-Cyrl-RS"/>
        </w:rPr>
        <w:t xml:space="preserve">, лица млађа од 40 година и жене </w:t>
      </w:r>
      <w:r w:rsidR="00820A56" w:rsidRPr="00820A56">
        <w:rPr>
          <w:rFonts w:asciiTheme="minorHAnsi" w:hAnsiTheme="minorHAnsi"/>
          <w:sz w:val="20"/>
          <w:szCs w:val="20"/>
          <w:lang w:val="sr-Cyrl-RS"/>
        </w:rPr>
        <w:t>‒</w:t>
      </w:r>
      <w:r w:rsidR="00820A56">
        <w:rPr>
          <w:rFonts w:asciiTheme="minorHAnsi" w:hAnsiTheme="minorHAnsi"/>
          <w:sz w:val="20"/>
          <w:szCs w:val="20"/>
          <w:lang w:val="sr-Cyrl-RS"/>
        </w:rPr>
        <w:t xml:space="preserve"> </w:t>
      </w:r>
      <w:r>
        <w:rPr>
          <w:rFonts w:asciiTheme="minorHAnsi" w:hAnsiTheme="minorHAnsi"/>
          <w:sz w:val="20"/>
          <w:szCs w:val="20"/>
          <w:lang w:val="sr-Cyrl-RS"/>
        </w:rPr>
        <w:t xml:space="preserve">бесповратна </w:t>
      </w:r>
      <w:proofErr w:type="spellStart"/>
      <w:r w:rsidRPr="00BF19C8">
        <w:rPr>
          <w:rFonts w:asciiTheme="minorHAnsi" w:hAnsiTheme="minorHAnsi"/>
          <w:sz w:val="20"/>
          <w:szCs w:val="20"/>
          <w:lang w:val="en-US"/>
        </w:rPr>
        <w:t>средства</w:t>
      </w:r>
      <w:proofErr w:type="spellEnd"/>
      <w:r w:rsidRPr="00BF19C8">
        <w:rPr>
          <w:rFonts w:asciiTheme="minorHAnsi" w:hAnsiTheme="minorHAnsi"/>
          <w:sz w:val="20"/>
          <w:szCs w:val="20"/>
          <w:lang w:val="en-US"/>
        </w:rPr>
        <w:t xml:space="preserve"> </w:t>
      </w:r>
      <w:proofErr w:type="spellStart"/>
      <w:r w:rsidRPr="00BF19C8">
        <w:rPr>
          <w:rFonts w:asciiTheme="minorHAnsi" w:hAnsiTheme="minorHAnsi"/>
          <w:sz w:val="20"/>
          <w:szCs w:val="20"/>
          <w:lang w:val="en-US"/>
        </w:rPr>
        <w:t>за</w:t>
      </w:r>
      <w:proofErr w:type="spellEnd"/>
      <w:r w:rsidRPr="00BF19C8">
        <w:rPr>
          <w:rFonts w:asciiTheme="minorHAnsi" w:hAnsiTheme="minorHAnsi"/>
          <w:sz w:val="20"/>
          <w:szCs w:val="20"/>
          <w:lang w:val="en-US"/>
        </w:rPr>
        <w:t xml:space="preserve"> </w:t>
      </w:r>
      <w:proofErr w:type="spellStart"/>
      <w:r w:rsidRPr="00BF19C8">
        <w:rPr>
          <w:rFonts w:asciiTheme="minorHAnsi" w:hAnsiTheme="minorHAnsi"/>
          <w:sz w:val="20"/>
          <w:szCs w:val="20"/>
          <w:lang w:val="en-US"/>
        </w:rPr>
        <w:t>подршку</w:t>
      </w:r>
      <w:proofErr w:type="spellEnd"/>
      <w:r w:rsidRPr="00BF19C8">
        <w:rPr>
          <w:rFonts w:asciiTheme="minorHAnsi" w:hAnsiTheme="minorHAnsi"/>
          <w:sz w:val="20"/>
          <w:szCs w:val="20"/>
          <w:lang w:val="en-US"/>
        </w:rPr>
        <w:t xml:space="preserve"> </w:t>
      </w:r>
      <w:proofErr w:type="spellStart"/>
      <w:r w:rsidRPr="00BF19C8">
        <w:rPr>
          <w:rFonts w:asciiTheme="minorHAnsi" w:hAnsiTheme="minorHAnsi"/>
          <w:sz w:val="20"/>
          <w:szCs w:val="20"/>
          <w:lang w:val="en-US"/>
        </w:rPr>
        <w:t>инвестиција</w:t>
      </w:r>
      <w:proofErr w:type="spellEnd"/>
      <w:r w:rsidRPr="00BF19C8">
        <w:rPr>
          <w:rFonts w:asciiTheme="minorHAnsi" w:hAnsiTheme="minorHAnsi"/>
          <w:sz w:val="20"/>
          <w:szCs w:val="20"/>
          <w:lang w:val="en-US"/>
        </w:rPr>
        <w:t xml:space="preserve"> </w:t>
      </w:r>
      <w:proofErr w:type="spellStart"/>
      <w:r w:rsidRPr="00BF19C8">
        <w:rPr>
          <w:rFonts w:asciiTheme="minorHAnsi" w:hAnsiTheme="minorHAnsi"/>
          <w:sz w:val="20"/>
          <w:szCs w:val="20"/>
          <w:lang w:val="en-US"/>
        </w:rPr>
        <w:t>по</w:t>
      </w:r>
      <w:proofErr w:type="spellEnd"/>
      <w:r w:rsidRPr="00BF19C8">
        <w:rPr>
          <w:rFonts w:asciiTheme="minorHAnsi" w:hAnsiTheme="minorHAnsi"/>
          <w:sz w:val="20"/>
          <w:szCs w:val="20"/>
          <w:lang w:val="en-US"/>
        </w:rPr>
        <w:t xml:space="preserve"> </w:t>
      </w:r>
      <w:proofErr w:type="spellStart"/>
      <w:r w:rsidRPr="00BF19C8">
        <w:rPr>
          <w:rFonts w:asciiTheme="minorHAnsi" w:hAnsiTheme="minorHAnsi"/>
          <w:sz w:val="20"/>
          <w:szCs w:val="20"/>
          <w:lang w:val="en-US"/>
        </w:rPr>
        <w:t>овом</w:t>
      </w:r>
      <w:proofErr w:type="spellEnd"/>
      <w:r w:rsidRPr="00BF19C8">
        <w:rPr>
          <w:rFonts w:asciiTheme="minorHAnsi" w:hAnsiTheme="minorHAnsi"/>
          <w:sz w:val="20"/>
          <w:szCs w:val="20"/>
          <w:lang w:val="en-US"/>
        </w:rPr>
        <w:t xml:space="preserve"> </w:t>
      </w:r>
      <w:proofErr w:type="spellStart"/>
      <w:r w:rsidRPr="00BF19C8">
        <w:rPr>
          <w:rFonts w:asciiTheme="minorHAnsi" w:hAnsiTheme="minorHAnsi"/>
          <w:sz w:val="20"/>
          <w:szCs w:val="20"/>
          <w:lang w:val="en-US"/>
        </w:rPr>
        <w:t>конкурсу</w:t>
      </w:r>
      <w:proofErr w:type="spellEnd"/>
      <w:r w:rsidRPr="00BF19C8">
        <w:rPr>
          <w:rFonts w:asciiTheme="minorHAnsi" w:hAnsiTheme="minorHAnsi"/>
          <w:sz w:val="20"/>
          <w:szCs w:val="20"/>
          <w:lang w:val="en-US"/>
        </w:rPr>
        <w:t xml:space="preserve"> </w:t>
      </w:r>
      <w:proofErr w:type="spellStart"/>
      <w:r w:rsidRPr="00BF19C8">
        <w:rPr>
          <w:rFonts w:asciiTheme="minorHAnsi" w:hAnsiTheme="minorHAnsi"/>
          <w:sz w:val="20"/>
          <w:szCs w:val="20"/>
          <w:lang w:val="en-US"/>
        </w:rPr>
        <w:t>утврђују</w:t>
      </w:r>
      <w:proofErr w:type="spellEnd"/>
      <w:r w:rsidRPr="00BF19C8">
        <w:rPr>
          <w:rFonts w:asciiTheme="minorHAnsi" w:hAnsiTheme="minorHAnsi"/>
          <w:sz w:val="20"/>
          <w:szCs w:val="20"/>
          <w:lang w:val="en-US"/>
        </w:rPr>
        <w:t xml:space="preserve"> </w:t>
      </w:r>
      <w:proofErr w:type="spellStart"/>
      <w:r w:rsidRPr="00BF19C8">
        <w:rPr>
          <w:rFonts w:asciiTheme="minorHAnsi" w:hAnsiTheme="minorHAnsi"/>
          <w:sz w:val="20"/>
          <w:szCs w:val="20"/>
          <w:lang w:val="en-US"/>
        </w:rPr>
        <w:t>се</w:t>
      </w:r>
      <w:proofErr w:type="spellEnd"/>
      <w:r w:rsidRPr="00BF19C8">
        <w:rPr>
          <w:rFonts w:asciiTheme="minorHAnsi" w:hAnsiTheme="minorHAnsi"/>
          <w:sz w:val="20"/>
          <w:szCs w:val="20"/>
          <w:lang w:val="en-US"/>
        </w:rPr>
        <w:t xml:space="preserve"> у </w:t>
      </w:r>
      <w:proofErr w:type="spellStart"/>
      <w:r w:rsidRPr="00BF19C8">
        <w:rPr>
          <w:rFonts w:asciiTheme="minorHAnsi" w:hAnsiTheme="minorHAnsi"/>
          <w:b/>
          <w:sz w:val="20"/>
          <w:szCs w:val="20"/>
          <w:lang w:val="en-US"/>
        </w:rPr>
        <w:t>износу</w:t>
      </w:r>
      <w:proofErr w:type="spellEnd"/>
      <w:r>
        <w:rPr>
          <w:rFonts w:asciiTheme="minorHAnsi" w:hAnsiTheme="minorHAnsi"/>
          <w:b/>
          <w:sz w:val="20"/>
          <w:szCs w:val="20"/>
          <w:lang w:val="sr-Cyrl-RS"/>
        </w:rPr>
        <w:t xml:space="preserve"> до</w:t>
      </w:r>
      <w:r>
        <w:rPr>
          <w:rFonts w:asciiTheme="minorHAnsi" w:hAnsiTheme="minorHAnsi"/>
          <w:b/>
          <w:sz w:val="20"/>
          <w:szCs w:val="20"/>
          <w:lang w:val="en-US"/>
        </w:rPr>
        <w:t xml:space="preserve"> </w:t>
      </w:r>
      <w:r>
        <w:rPr>
          <w:rFonts w:asciiTheme="minorHAnsi" w:hAnsiTheme="minorHAnsi"/>
          <w:b/>
          <w:sz w:val="20"/>
          <w:szCs w:val="20"/>
          <w:lang w:val="sr-Cyrl-RS"/>
        </w:rPr>
        <w:t>6</w:t>
      </w:r>
      <w:r w:rsidRPr="00BF19C8">
        <w:rPr>
          <w:rFonts w:asciiTheme="minorHAnsi" w:hAnsiTheme="minorHAnsi"/>
          <w:b/>
          <w:sz w:val="20"/>
          <w:szCs w:val="20"/>
          <w:lang w:val="en-US"/>
        </w:rPr>
        <w:t>0%</w:t>
      </w:r>
      <w:r w:rsidRPr="00BF19C8">
        <w:rPr>
          <w:rFonts w:asciiTheme="minorHAnsi" w:hAnsiTheme="minorHAnsi"/>
          <w:sz w:val="20"/>
          <w:szCs w:val="20"/>
          <w:lang w:val="en-US"/>
        </w:rPr>
        <w:t xml:space="preserve"> </w:t>
      </w:r>
      <w:proofErr w:type="spellStart"/>
      <w:r w:rsidRPr="00BF19C8">
        <w:rPr>
          <w:rFonts w:asciiTheme="minorHAnsi" w:hAnsiTheme="minorHAnsi"/>
          <w:sz w:val="20"/>
          <w:szCs w:val="20"/>
          <w:lang w:val="en-US"/>
        </w:rPr>
        <w:t>од</w:t>
      </w:r>
      <w:proofErr w:type="spellEnd"/>
      <w:r w:rsidRPr="00BF19C8">
        <w:rPr>
          <w:rFonts w:asciiTheme="minorHAnsi" w:hAnsiTheme="minorHAnsi"/>
          <w:sz w:val="20"/>
          <w:szCs w:val="20"/>
          <w:lang w:val="en-US"/>
        </w:rPr>
        <w:t xml:space="preserve"> </w:t>
      </w:r>
      <w:r w:rsidRPr="002E0C7D">
        <w:rPr>
          <w:rFonts w:ascii="Calibri" w:hAnsi="Calibri"/>
          <w:sz w:val="20"/>
          <w:szCs w:val="20"/>
          <w:lang w:val="sr-Cyrl-CS"/>
        </w:rPr>
        <w:t xml:space="preserve">укупне </w:t>
      </w:r>
      <w:proofErr w:type="spellStart"/>
      <w:r w:rsidRPr="00BF19C8">
        <w:rPr>
          <w:rFonts w:asciiTheme="minorHAnsi" w:hAnsiTheme="minorHAnsi"/>
          <w:sz w:val="20"/>
          <w:szCs w:val="20"/>
          <w:lang w:val="en-US"/>
        </w:rPr>
        <w:t>вредности</w:t>
      </w:r>
      <w:proofErr w:type="spellEnd"/>
      <w:r w:rsidRPr="00BF19C8">
        <w:rPr>
          <w:rFonts w:asciiTheme="minorHAnsi" w:hAnsiTheme="minorHAnsi"/>
          <w:sz w:val="20"/>
          <w:szCs w:val="20"/>
          <w:lang w:val="en-US"/>
        </w:rPr>
        <w:t xml:space="preserve"> </w:t>
      </w:r>
      <w:proofErr w:type="spellStart"/>
      <w:r w:rsidRPr="00BF19C8">
        <w:rPr>
          <w:rFonts w:asciiTheme="minorHAnsi" w:hAnsiTheme="minorHAnsi"/>
          <w:sz w:val="20"/>
          <w:szCs w:val="20"/>
          <w:lang w:val="en-US"/>
        </w:rPr>
        <w:t>инвестиције</w:t>
      </w:r>
      <w:proofErr w:type="spellEnd"/>
      <w:r w:rsidRPr="00F23118">
        <w:rPr>
          <w:rFonts w:asciiTheme="minorHAnsi" w:hAnsiTheme="minorHAnsi"/>
          <w:sz w:val="20"/>
          <w:szCs w:val="20"/>
          <w:lang w:val="en-US"/>
        </w:rPr>
        <w:t>.</w:t>
      </w:r>
    </w:p>
    <w:p w14:paraId="3CC278BF" w14:textId="77777777" w:rsidR="004B24F8" w:rsidRPr="004B24F8" w:rsidRDefault="004B24F8" w:rsidP="00CD1CE6">
      <w:pPr>
        <w:tabs>
          <w:tab w:val="left" w:pos="7667"/>
          <w:tab w:val="left" w:pos="8415"/>
        </w:tabs>
        <w:ind w:right="38" w:firstLine="567"/>
        <w:jc w:val="both"/>
        <w:rPr>
          <w:rFonts w:ascii="Calibri" w:hAnsi="Calibri"/>
          <w:sz w:val="20"/>
          <w:szCs w:val="20"/>
          <w:lang w:val="sr-Cyrl-RS"/>
        </w:rPr>
      </w:pPr>
      <w:r w:rsidRPr="004B24F8">
        <w:rPr>
          <w:rFonts w:ascii="Calibri" w:hAnsi="Calibri"/>
          <w:sz w:val="20"/>
          <w:szCs w:val="20"/>
          <w:lang w:val="sr-Cyrl-RS"/>
        </w:rPr>
        <w:t>Приликом обрачуна</w:t>
      </w:r>
      <w:r w:rsidR="00820A56">
        <w:rPr>
          <w:rFonts w:ascii="Calibri" w:hAnsi="Calibri"/>
          <w:sz w:val="20"/>
          <w:szCs w:val="20"/>
          <w:lang w:val="sr-Cyrl-RS"/>
        </w:rPr>
        <w:t>,</w:t>
      </w:r>
      <w:r w:rsidRPr="004B24F8">
        <w:rPr>
          <w:rFonts w:ascii="Calibri" w:hAnsi="Calibri"/>
          <w:sz w:val="20"/>
          <w:szCs w:val="20"/>
          <w:lang w:val="sr-Cyrl-RS"/>
        </w:rPr>
        <w:t xml:space="preserve"> узима се вредност инвестиције </w:t>
      </w:r>
      <w:r w:rsidRPr="004B24F8">
        <w:rPr>
          <w:rFonts w:ascii="Calibri" w:hAnsi="Calibri"/>
          <w:b/>
          <w:sz w:val="20"/>
          <w:szCs w:val="20"/>
          <w:lang w:val="sr-Cyrl-RS"/>
        </w:rPr>
        <w:t>без пореза на додату вредност (ПДВ)</w:t>
      </w:r>
      <w:r w:rsidRPr="004B24F8">
        <w:rPr>
          <w:rFonts w:ascii="Calibri" w:hAnsi="Calibri"/>
          <w:sz w:val="20"/>
          <w:szCs w:val="20"/>
          <w:lang w:val="sr-Cyrl-RS"/>
        </w:rPr>
        <w:t>.</w:t>
      </w:r>
    </w:p>
    <w:p w14:paraId="14D0BB2B" w14:textId="77777777" w:rsidR="00202E1B" w:rsidRDefault="00202E1B" w:rsidP="00CD1CE6">
      <w:pPr>
        <w:ind w:firstLine="567"/>
        <w:rPr>
          <w:rFonts w:ascii="Calibri" w:hAnsi="Calibri"/>
          <w:b/>
          <w:sz w:val="20"/>
          <w:szCs w:val="20"/>
          <w:lang w:val="sr-Cyrl-RS"/>
        </w:rPr>
      </w:pPr>
    </w:p>
    <w:p w14:paraId="0B9F0E4F" w14:textId="4F2E7578" w:rsidR="004B24F8" w:rsidRPr="004B24F8" w:rsidRDefault="004B24F8" w:rsidP="00CD1CE6">
      <w:pPr>
        <w:ind w:firstLine="567"/>
        <w:rPr>
          <w:rFonts w:ascii="Calibri" w:hAnsi="Calibri"/>
          <w:sz w:val="20"/>
          <w:szCs w:val="20"/>
          <w:lang w:val="sr-Cyrl-CS"/>
        </w:rPr>
      </w:pPr>
      <w:r w:rsidRPr="004B24F8">
        <w:rPr>
          <w:rFonts w:ascii="Calibri" w:hAnsi="Calibri"/>
          <w:b/>
          <w:sz w:val="20"/>
          <w:szCs w:val="20"/>
          <w:lang w:val="sr-Cyrl-RS"/>
        </w:rPr>
        <w:t>Максималан износ бесповратних средстава</w:t>
      </w:r>
      <w:r w:rsidRPr="004B24F8">
        <w:rPr>
          <w:rFonts w:ascii="Calibri" w:hAnsi="Calibri"/>
          <w:sz w:val="20"/>
          <w:szCs w:val="20"/>
          <w:lang w:val="sr-Cyrl-RS"/>
        </w:rPr>
        <w:t xml:space="preserve"> </w:t>
      </w:r>
      <w:r w:rsidR="00820A56" w:rsidRPr="00820A56">
        <w:rPr>
          <w:rFonts w:asciiTheme="minorHAnsi" w:hAnsiTheme="minorHAnsi"/>
          <w:sz w:val="20"/>
          <w:szCs w:val="20"/>
          <w:lang w:val="sr-Cyrl-RS"/>
        </w:rPr>
        <w:t>‒</w:t>
      </w:r>
      <w:r w:rsidR="00820A56">
        <w:rPr>
          <w:rFonts w:asciiTheme="minorHAnsi" w:hAnsiTheme="minorHAnsi"/>
          <w:sz w:val="20"/>
          <w:szCs w:val="20"/>
          <w:lang w:val="sr-Cyrl-RS"/>
        </w:rPr>
        <w:t xml:space="preserve"> </w:t>
      </w:r>
      <w:r w:rsidRPr="004B24F8">
        <w:rPr>
          <w:rFonts w:ascii="Calibri" w:hAnsi="Calibri"/>
          <w:sz w:val="20"/>
          <w:szCs w:val="20"/>
          <w:lang w:val="sr-Cyrl-CS"/>
        </w:rPr>
        <w:t xml:space="preserve">до </w:t>
      </w:r>
      <w:r w:rsidR="00790BD0">
        <w:rPr>
          <w:rFonts w:ascii="Calibri" w:hAnsi="Calibri"/>
          <w:b/>
          <w:sz w:val="20"/>
          <w:szCs w:val="20"/>
          <w:lang w:val="en-US"/>
        </w:rPr>
        <w:t>2</w:t>
      </w:r>
      <w:r w:rsidRPr="004B24F8">
        <w:rPr>
          <w:rFonts w:ascii="Calibri" w:hAnsi="Calibri"/>
          <w:b/>
          <w:sz w:val="20"/>
          <w:szCs w:val="20"/>
          <w:lang w:val="sr-Cyrl-CS"/>
        </w:rPr>
        <w:t>.</w:t>
      </w:r>
      <w:r>
        <w:rPr>
          <w:rFonts w:ascii="Calibri" w:hAnsi="Calibri"/>
          <w:b/>
          <w:sz w:val="20"/>
          <w:szCs w:val="20"/>
          <w:lang w:val="sr-Cyrl-CS"/>
        </w:rPr>
        <w:t>0</w:t>
      </w:r>
      <w:r w:rsidRPr="004B24F8">
        <w:rPr>
          <w:rFonts w:ascii="Calibri" w:hAnsi="Calibri"/>
          <w:b/>
          <w:sz w:val="20"/>
          <w:szCs w:val="20"/>
          <w:lang w:val="sr-Cyrl-CS"/>
        </w:rPr>
        <w:t>00.000,00 динара</w:t>
      </w:r>
      <w:r w:rsidR="00EB0409">
        <w:rPr>
          <w:rFonts w:ascii="Calibri" w:hAnsi="Calibri"/>
          <w:sz w:val="20"/>
          <w:szCs w:val="20"/>
          <w:lang w:val="sr-Cyrl-CS"/>
        </w:rPr>
        <w:t>, а уколико је подносилац пријаве жена или лице млађе од 40 година, од</w:t>
      </w:r>
      <w:r w:rsidR="009F0A48">
        <w:rPr>
          <w:rFonts w:ascii="Calibri" w:hAnsi="Calibri"/>
          <w:sz w:val="20"/>
          <w:szCs w:val="20"/>
          <w:lang w:val="sr-Cyrl-CS"/>
        </w:rPr>
        <w:t xml:space="preserve">носно </w:t>
      </w:r>
      <w:r w:rsidR="00820A56">
        <w:rPr>
          <w:rFonts w:ascii="Calibri" w:hAnsi="Calibri"/>
          <w:sz w:val="20"/>
          <w:szCs w:val="20"/>
          <w:lang w:val="sr-Cyrl-CS"/>
        </w:rPr>
        <w:t xml:space="preserve">уколико се </w:t>
      </w:r>
      <w:r w:rsidR="009F0A48">
        <w:rPr>
          <w:rFonts w:ascii="Calibri" w:hAnsi="Calibri"/>
          <w:sz w:val="20"/>
          <w:szCs w:val="20"/>
          <w:lang w:val="sr-Cyrl-CS"/>
        </w:rPr>
        <w:t>инвестиција реализује на</w:t>
      </w:r>
      <w:r w:rsidR="00EB0409">
        <w:rPr>
          <w:rFonts w:ascii="Calibri" w:hAnsi="Calibri"/>
          <w:sz w:val="20"/>
          <w:szCs w:val="20"/>
          <w:lang w:val="sr-Cyrl-CS"/>
        </w:rPr>
        <w:t xml:space="preserve"> </w:t>
      </w:r>
      <w:r w:rsidR="009F0A48">
        <w:rPr>
          <w:rFonts w:ascii="Calibri" w:hAnsi="Calibri"/>
          <w:sz w:val="20"/>
          <w:szCs w:val="20"/>
          <w:lang w:val="sr-Cyrl-CS"/>
        </w:rPr>
        <w:t xml:space="preserve">подручју са отежаним условима рада у пољопривреди, максимални износ бесповратних средстава је </w:t>
      </w:r>
      <w:r w:rsidR="009F0A48" w:rsidRPr="009F0A48">
        <w:rPr>
          <w:rFonts w:ascii="Calibri" w:hAnsi="Calibri"/>
          <w:b/>
          <w:sz w:val="20"/>
          <w:szCs w:val="20"/>
          <w:lang w:val="sr-Cyrl-CS"/>
        </w:rPr>
        <w:t>до 2.</w:t>
      </w:r>
      <w:r w:rsidR="00DE32FC">
        <w:rPr>
          <w:rFonts w:ascii="Calibri" w:hAnsi="Calibri"/>
          <w:b/>
          <w:sz w:val="20"/>
          <w:szCs w:val="20"/>
          <w:lang w:val="en-US"/>
        </w:rPr>
        <w:t>2</w:t>
      </w:r>
      <w:r w:rsidR="009F0A48" w:rsidRPr="009F0A48">
        <w:rPr>
          <w:rFonts w:ascii="Calibri" w:hAnsi="Calibri"/>
          <w:b/>
          <w:sz w:val="20"/>
          <w:szCs w:val="20"/>
          <w:lang w:val="sr-Cyrl-CS"/>
        </w:rPr>
        <w:t>00.000,00 динара</w:t>
      </w:r>
      <w:r w:rsidR="009F0A48">
        <w:rPr>
          <w:rFonts w:ascii="Calibri" w:hAnsi="Calibri"/>
          <w:sz w:val="20"/>
          <w:szCs w:val="20"/>
          <w:lang w:val="sr-Cyrl-CS"/>
        </w:rPr>
        <w:t>.</w:t>
      </w:r>
    </w:p>
    <w:p w14:paraId="26A9160C" w14:textId="77777777" w:rsidR="00202E1B" w:rsidRDefault="00202E1B" w:rsidP="00CD1CE6">
      <w:pPr>
        <w:ind w:right="-46" w:firstLine="567"/>
        <w:jc w:val="both"/>
        <w:rPr>
          <w:rFonts w:asciiTheme="minorHAnsi" w:hAnsiTheme="minorHAnsi"/>
          <w:b/>
          <w:sz w:val="20"/>
          <w:szCs w:val="20"/>
          <w:lang w:val="sr-Cyrl-RS"/>
        </w:rPr>
      </w:pPr>
    </w:p>
    <w:p w14:paraId="6FF494C9" w14:textId="77777777" w:rsidR="004B24F8" w:rsidRDefault="004B24F8" w:rsidP="00CD1CE6">
      <w:pPr>
        <w:ind w:right="-46" w:firstLine="567"/>
        <w:jc w:val="both"/>
        <w:rPr>
          <w:rFonts w:asciiTheme="minorHAnsi" w:hAnsiTheme="minorHAnsi"/>
          <w:sz w:val="20"/>
          <w:szCs w:val="20"/>
          <w:lang w:val="sr-Cyrl-RS"/>
        </w:rPr>
      </w:pPr>
      <w:r w:rsidRPr="003D20E1">
        <w:rPr>
          <w:rFonts w:asciiTheme="minorHAnsi" w:hAnsiTheme="minorHAnsi"/>
          <w:b/>
          <w:sz w:val="20"/>
          <w:szCs w:val="20"/>
          <w:lang w:val="sr-Cyrl-RS"/>
        </w:rPr>
        <w:t>Минималан износ бесповратних средстава</w:t>
      </w:r>
      <w:r w:rsidRPr="001722C4">
        <w:rPr>
          <w:rFonts w:asciiTheme="minorHAnsi" w:hAnsiTheme="minorHAnsi"/>
          <w:sz w:val="20"/>
          <w:szCs w:val="20"/>
          <w:lang w:val="sr-Cyrl-RS"/>
        </w:rPr>
        <w:t xml:space="preserve"> по једној пријави износи </w:t>
      </w:r>
      <w:r>
        <w:rPr>
          <w:rFonts w:asciiTheme="minorHAnsi" w:hAnsiTheme="minorHAnsi"/>
          <w:b/>
          <w:sz w:val="20"/>
          <w:szCs w:val="20"/>
          <w:lang w:val="sr-Cyrl-RS"/>
        </w:rPr>
        <w:t>100</w:t>
      </w:r>
      <w:r w:rsidRPr="00D510EB">
        <w:rPr>
          <w:rFonts w:asciiTheme="minorHAnsi" w:hAnsiTheme="minorHAnsi"/>
          <w:b/>
          <w:sz w:val="20"/>
          <w:szCs w:val="20"/>
          <w:lang w:val="sr-Cyrl-RS"/>
        </w:rPr>
        <w:t>.000,00 динара</w:t>
      </w:r>
      <w:r w:rsidRPr="003A3C08">
        <w:rPr>
          <w:rFonts w:asciiTheme="minorHAnsi" w:hAnsiTheme="minorHAnsi"/>
          <w:sz w:val="20"/>
          <w:szCs w:val="20"/>
          <w:lang w:val="sr-Cyrl-RS"/>
        </w:rPr>
        <w:t xml:space="preserve">, </w:t>
      </w:r>
      <w:r>
        <w:rPr>
          <w:rFonts w:asciiTheme="minorHAnsi" w:hAnsiTheme="minorHAnsi"/>
          <w:sz w:val="20"/>
          <w:szCs w:val="20"/>
          <w:lang w:val="sr-Cyrl-RS"/>
        </w:rPr>
        <w:t>а</w:t>
      </w:r>
      <w:r w:rsidRPr="003A3C08">
        <w:rPr>
          <w:rFonts w:asciiTheme="minorHAnsi" w:hAnsiTheme="minorHAnsi"/>
          <w:sz w:val="20"/>
          <w:szCs w:val="20"/>
          <w:lang w:val="sr-Cyrl-RS"/>
        </w:rPr>
        <w:t xml:space="preserve"> разматраће</w:t>
      </w:r>
      <w:r>
        <w:rPr>
          <w:rFonts w:asciiTheme="minorHAnsi" w:hAnsiTheme="minorHAnsi"/>
          <w:sz w:val="20"/>
          <w:szCs w:val="20"/>
          <w:lang w:val="sr-Cyrl-RS"/>
        </w:rPr>
        <w:t xml:space="preserve"> се само</w:t>
      </w:r>
      <w:r w:rsidRPr="003A3C08">
        <w:rPr>
          <w:rFonts w:asciiTheme="minorHAnsi" w:hAnsiTheme="minorHAnsi"/>
          <w:sz w:val="20"/>
          <w:szCs w:val="20"/>
          <w:lang w:val="sr-Cyrl-RS"/>
        </w:rPr>
        <w:t xml:space="preserve"> пријаве чија је вредност инвестиције </w:t>
      </w:r>
      <w:r>
        <w:rPr>
          <w:rFonts w:asciiTheme="minorHAnsi" w:hAnsiTheme="minorHAnsi"/>
          <w:sz w:val="20"/>
          <w:szCs w:val="20"/>
          <w:lang w:val="sr-Cyrl-RS"/>
        </w:rPr>
        <w:t>20</w:t>
      </w:r>
      <w:r w:rsidRPr="003A3C08">
        <w:rPr>
          <w:rFonts w:asciiTheme="minorHAnsi" w:hAnsiTheme="minorHAnsi"/>
          <w:sz w:val="20"/>
          <w:szCs w:val="20"/>
          <w:lang w:val="sr-Cyrl-RS"/>
        </w:rPr>
        <w:t>0.000,00 динара</w:t>
      </w:r>
      <w:r>
        <w:rPr>
          <w:rFonts w:asciiTheme="minorHAnsi" w:hAnsiTheme="minorHAnsi"/>
          <w:sz w:val="20"/>
          <w:szCs w:val="20"/>
          <w:lang w:val="sr-Cyrl-RS"/>
        </w:rPr>
        <w:t xml:space="preserve"> или већа од тог износа</w:t>
      </w:r>
      <w:r w:rsidRPr="003A3C08">
        <w:rPr>
          <w:rFonts w:asciiTheme="minorHAnsi" w:hAnsiTheme="minorHAnsi"/>
          <w:sz w:val="20"/>
          <w:szCs w:val="20"/>
          <w:lang w:val="sr-Cyrl-RS"/>
        </w:rPr>
        <w:t>.</w:t>
      </w:r>
      <w:r w:rsidRPr="001722C4">
        <w:rPr>
          <w:rFonts w:asciiTheme="minorHAnsi" w:hAnsiTheme="minorHAnsi"/>
          <w:sz w:val="20"/>
          <w:szCs w:val="20"/>
          <w:lang w:val="sr-Cyrl-RS"/>
        </w:rPr>
        <w:t xml:space="preserve"> </w:t>
      </w:r>
    </w:p>
    <w:p w14:paraId="4EE4A566" w14:textId="77777777" w:rsidR="00EA3E61" w:rsidRPr="00EA3E61" w:rsidRDefault="00EA3E61" w:rsidP="00AE6665">
      <w:pPr>
        <w:widowControl/>
        <w:autoSpaceDE/>
        <w:autoSpaceDN/>
        <w:adjustRightInd/>
        <w:jc w:val="both"/>
        <w:rPr>
          <w:rFonts w:ascii="Calibri" w:eastAsia="Times New Roman" w:hAnsi="Calibri"/>
          <w:noProof/>
          <w:sz w:val="20"/>
          <w:szCs w:val="20"/>
          <w:lang w:val="sr-Cyrl-RS" w:eastAsia="en-US"/>
        </w:rPr>
      </w:pPr>
    </w:p>
    <w:p w14:paraId="34AA2222" w14:textId="77777777" w:rsidR="00EA3E61" w:rsidRDefault="00EA3E61" w:rsidP="00EA3E61">
      <w:pPr>
        <w:widowControl/>
        <w:autoSpaceDE/>
        <w:autoSpaceDN/>
        <w:adjustRightInd/>
        <w:ind w:firstLine="567"/>
        <w:jc w:val="both"/>
        <w:rPr>
          <w:rFonts w:ascii="Calibri" w:eastAsia="Times New Roman" w:hAnsi="Calibri"/>
          <w:color w:val="000000"/>
          <w:sz w:val="20"/>
          <w:szCs w:val="20"/>
          <w:lang w:val="sr-Latn-RS" w:eastAsia="sr-Latn-RS"/>
        </w:rPr>
      </w:pPr>
      <w:r w:rsidRPr="00EA3E61">
        <w:rPr>
          <w:rFonts w:ascii="Calibri" w:eastAsia="Times New Roman" w:hAnsi="Calibri"/>
          <w:color w:val="000000"/>
          <w:sz w:val="20"/>
          <w:szCs w:val="20"/>
          <w:lang w:val="sr-Latn-RS" w:eastAsia="sr-Latn-RS"/>
        </w:rPr>
        <w:t>Приликом разматрања поднетих пријава за остваривање бесповратних средстава, неће се признавати инвестиције и купљена опрема пре 01.01.202</w:t>
      </w:r>
      <w:r w:rsidR="002F3354">
        <w:rPr>
          <w:rFonts w:ascii="Calibri" w:eastAsia="Times New Roman" w:hAnsi="Calibri"/>
          <w:color w:val="000000"/>
          <w:sz w:val="20"/>
          <w:szCs w:val="20"/>
          <w:lang w:val="sr-Cyrl-RS" w:eastAsia="sr-Latn-RS"/>
        </w:rPr>
        <w:t>1</w:t>
      </w:r>
      <w:r w:rsidRPr="00EA3E61">
        <w:rPr>
          <w:rFonts w:ascii="Calibri" w:eastAsia="Times New Roman" w:hAnsi="Calibri"/>
          <w:color w:val="000000"/>
          <w:sz w:val="20"/>
          <w:szCs w:val="20"/>
          <w:lang w:val="sr-Latn-RS" w:eastAsia="sr-Latn-RS"/>
        </w:rPr>
        <w:t>. године, што мора бити документовано рачунима са спецификацијом опреме, отпремницама, изводима из банке, гарантним листовима, царинским декларацијама, уколико је реч о опреми из увоза, и другим доказима, који носе датум након</w:t>
      </w:r>
      <w:r w:rsidRPr="00EA3E61">
        <w:rPr>
          <w:rFonts w:ascii="Calibri" w:eastAsia="Times New Roman" w:hAnsi="Calibri"/>
          <w:color w:val="000000"/>
          <w:sz w:val="20"/>
          <w:szCs w:val="20"/>
          <w:lang w:val="sr-Latn-RS" w:eastAsia="sr-Latn-RS"/>
        </w:rPr>
        <w:br/>
        <w:t>01.01.202</w:t>
      </w:r>
      <w:r w:rsidR="002F3354">
        <w:rPr>
          <w:rFonts w:ascii="Calibri" w:eastAsia="Times New Roman" w:hAnsi="Calibri"/>
          <w:color w:val="000000"/>
          <w:sz w:val="20"/>
          <w:szCs w:val="20"/>
          <w:lang w:val="sr-Cyrl-RS" w:eastAsia="sr-Latn-RS"/>
        </w:rPr>
        <w:t>1</w:t>
      </w:r>
      <w:r w:rsidRPr="00EA3E61">
        <w:rPr>
          <w:rFonts w:ascii="Calibri" w:eastAsia="Times New Roman" w:hAnsi="Calibri"/>
          <w:color w:val="000000"/>
          <w:sz w:val="20"/>
          <w:szCs w:val="20"/>
          <w:lang w:val="sr-Latn-RS" w:eastAsia="sr-Latn-RS"/>
        </w:rPr>
        <w:t>.године.</w:t>
      </w:r>
    </w:p>
    <w:p w14:paraId="7DEC314A" w14:textId="77777777" w:rsidR="00EA3E61" w:rsidRPr="00EA3E61" w:rsidRDefault="00EA3E61" w:rsidP="00EA3E61">
      <w:pPr>
        <w:widowControl/>
        <w:autoSpaceDE/>
        <w:autoSpaceDN/>
        <w:adjustRightInd/>
        <w:ind w:firstLine="567"/>
        <w:jc w:val="both"/>
        <w:rPr>
          <w:rFonts w:ascii="Calibri" w:eastAsia="Times New Roman" w:hAnsi="Calibri"/>
          <w:color w:val="000000"/>
          <w:sz w:val="20"/>
          <w:szCs w:val="20"/>
          <w:lang w:val="sr-Cyrl-RS" w:eastAsia="sr-Latn-RS"/>
        </w:rPr>
      </w:pPr>
    </w:p>
    <w:p w14:paraId="4B69A5B4" w14:textId="77777777" w:rsidR="00202E1B" w:rsidRDefault="00202E1B" w:rsidP="00CD1CE6">
      <w:pPr>
        <w:widowControl/>
        <w:autoSpaceDE/>
        <w:autoSpaceDN/>
        <w:adjustRightInd/>
        <w:rPr>
          <w:rFonts w:ascii="Calibri" w:eastAsia="Times New Roman" w:hAnsi="Calibri"/>
          <w:b/>
          <w:bCs/>
          <w:color w:val="000000"/>
          <w:sz w:val="20"/>
          <w:szCs w:val="20"/>
          <w:lang w:val="sr-Cyrl-RS" w:eastAsia="sr-Latn-RS"/>
        </w:rPr>
      </w:pPr>
    </w:p>
    <w:p w14:paraId="2F06B7B8" w14:textId="77777777" w:rsidR="00202E1B" w:rsidRDefault="00202E1B" w:rsidP="00CD1CE6">
      <w:pPr>
        <w:widowControl/>
        <w:autoSpaceDE/>
        <w:autoSpaceDN/>
        <w:adjustRightInd/>
        <w:rPr>
          <w:rFonts w:ascii="Calibri" w:eastAsia="Times New Roman" w:hAnsi="Calibri"/>
          <w:b/>
          <w:bCs/>
          <w:color w:val="000000"/>
          <w:sz w:val="20"/>
          <w:szCs w:val="20"/>
          <w:lang w:val="sr-Cyrl-RS" w:eastAsia="sr-Latn-RS"/>
        </w:rPr>
      </w:pPr>
    </w:p>
    <w:p w14:paraId="2FC2D2B4" w14:textId="77777777" w:rsidR="00202E1B" w:rsidRDefault="00202E1B" w:rsidP="00CD1CE6">
      <w:pPr>
        <w:widowControl/>
        <w:autoSpaceDE/>
        <w:autoSpaceDN/>
        <w:adjustRightInd/>
        <w:rPr>
          <w:rFonts w:ascii="Calibri" w:eastAsia="Times New Roman" w:hAnsi="Calibri"/>
          <w:b/>
          <w:bCs/>
          <w:color w:val="000000"/>
          <w:sz w:val="20"/>
          <w:szCs w:val="20"/>
          <w:lang w:val="sr-Cyrl-RS" w:eastAsia="sr-Latn-RS"/>
        </w:rPr>
      </w:pPr>
    </w:p>
    <w:p w14:paraId="601A1A75" w14:textId="77777777" w:rsidR="00202E1B" w:rsidRDefault="00202E1B" w:rsidP="00CD1CE6">
      <w:pPr>
        <w:widowControl/>
        <w:autoSpaceDE/>
        <w:autoSpaceDN/>
        <w:adjustRightInd/>
        <w:rPr>
          <w:rFonts w:ascii="Calibri" w:eastAsia="Times New Roman" w:hAnsi="Calibri"/>
          <w:b/>
          <w:bCs/>
          <w:color w:val="000000"/>
          <w:sz w:val="20"/>
          <w:szCs w:val="20"/>
          <w:lang w:val="sr-Cyrl-RS" w:eastAsia="sr-Latn-RS"/>
        </w:rPr>
      </w:pPr>
    </w:p>
    <w:p w14:paraId="6475D6E3" w14:textId="77777777" w:rsidR="00202E1B" w:rsidRDefault="00202E1B" w:rsidP="00CD1CE6">
      <w:pPr>
        <w:widowControl/>
        <w:autoSpaceDE/>
        <w:autoSpaceDN/>
        <w:adjustRightInd/>
        <w:rPr>
          <w:rFonts w:ascii="Calibri" w:eastAsia="Times New Roman" w:hAnsi="Calibri"/>
          <w:b/>
          <w:bCs/>
          <w:color w:val="000000"/>
          <w:sz w:val="20"/>
          <w:szCs w:val="20"/>
          <w:lang w:val="sr-Cyrl-RS" w:eastAsia="sr-Latn-RS"/>
        </w:rPr>
      </w:pPr>
    </w:p>
    <w:p w14:paraId="17C1C13F" w14:textId="77777777" w:rsidR="00202E1B" w:rsidRDefault="00202E1B" w:rsidP="00CD1CE6">
      <w:pPr>
        <w:widowControl/>
        <w:autoSpaceDE/>
        <w:autoSpaceDN/>
        <w:adjustRightInd/>
        <w:rPr>
          <w:rFonts w:ascii="Calibri" w:eastAsia="Times New Roman" w:hAnsi="Calibri"/>
          <w:b/>
          <w:bCs/>
          <w:color w:val="000000"/>
          <w:sz w:val="20"/>
          <w:szCs w:val="20"/>
          <w:lang w:val="sr-Cyrl-RS" w:eastAsia="sr-Latn-RS"/>
        </w:rPr>
      </w:pPr>
    </w:p>
    <w:p w14:paraId="7F1F4E3F" w14:textId="77777777" w:rsidR="00202E1B" w:rsidRDefault="00202E1B" w:rsidP="00CD1CE6">
      <w:pPr>
        <w:widowControl/>
        <w:autoSpaceDE/>
        <w:autoSpaceDN/>
        <w:adjustRightInd/>
        <w:rPr>
          <w:rFonts w:ascii="Calibri" w:eastAsia="Times New Roman" w:hAnsi="Calibri"/>
          <w:b/>
          <w:bCs/>
          <w:color w:val="000000"/>
          <w:sz w:val="20"/>
          <w:szCs w:val="20"/>
          <w:lang w:val="sr-Cyrl-RS" w:eastAsia="sr-Latn-RS"/>
        </w:rPr>
      </w:pPr>
    </w:p>
    <w:p w14:paraId="6F09C836" w14:textId="77777777" w:rsidR="00202E1B" w:rsidRDefault="00202E1B" w:rsidP="00CD1CE6">
      <w:pPr>
        <w:widowControl/>
        <w:autoSpaceDE/>
        <w:autoSpaceDN/>
        <w:adjustRightInd/>
        <w:rPr>
          <w:rFonts w:ascii="Calibri" w:eastAsia="Times New Roman" w:hAnsi="Calibri"/>
          <w:b/>
          <w:bCs/>
          <w:color w:val="000000"/>
          <w:sz w:val="20"/>
          <w:szCs w:val="20"/>
          <w:lang w:val="sr-Cyrl-RS" w:eastAsia="sr-Latn-RS"/>
        </w:rPr>
      </w:pPr>
    </w:p>
    <w:p w14:paraId="6552AD3C" w14:textId="77777777" w:rsidR="00202E1B" w:rsidRDefault="00202E1B" w:rsidP="00CD1CE6">
      <w:pPr>
        <w:widowControl/>
        <w:autoSpaceDE/>
        <w:autoSpaceDN/>
        <w:adjustRightInd/>
        <w:rPr>
          <w:rFonts w:ascii="Calibri" w:eastAsia="Times New Roman" w:hAnsi="Calibri"/>
          <w:b/>
          <w:bCs/>
          <w:color w:val="000000"/>
          <w:sz w:val="20"/>
          <w:szCs w:val="20"/>
          <w:lang w:val="sr-Cyrl-RS" w:eastAsia="sr-Latn-RS"/>
        </w:rPr>
      </w:pPr>
    </w:p>
    <w:p w14:paraId="2FCCCD1C" w14:textId="77777777" w:rsidR="00202E1B" w:rsidRDefault="00202E1B" w:rsidP="00CD1CE6">
      <w:pPr>
        <w:widowControl/>
        <w:autoSpaceDE/>
        <w:autoSpaceDN/>
        <w:adjustRightInd/>
        <w:rPr>
          <w:rFonts w:ascii="Calibri" w:eastAsia="Times New Roman" w:hAnsi="Calibri"/>
          <w:b/>
          <w:bCs/>
          <w:color w:val="000000"/>
          <w:sz w:val="20"/>
          <w:szCs w:val="20"/>
          <w:lang w:val="sr-Cyrl-RS" w:eastAsia="sr-Latn-RS"/>
        </w:rPr>
      </w:pPr>
    </w:p>
    <w:p w14:paraId="5EE57DBE" w14:textId="77777777" w:rsidR="00202E1B" w:rsidRDefault="00202E1B" w:rsidP="00CD1CE6">
      <w:pPr>
        <w:widowControl/>
        <w:autoSpaceDE/>
        <w:autoSpaceDN/>
        <w:adjustRightInd/>
        <w:rPr>
          <w:rFonts w:ascii="Calibri" w:eastAsia="Times New Roman" w:hAnsi="Calibri"/>
          <w:b/>
          <w:bCs/>
          <w:color w:val="000000"/>
          <w:sz w:val="20"/>
          <w:szCs w:val="20"/>
          <w:lang w:val="sr-Cyrl-RS" w:eastAsia="sr-Latn-RS"/>
        </w:rPr>
      </w:pPr>
    </w:p>
    <w:p w14:paraId="692BD3E6" w14:textId="77777777" w:rsidR="00EA3E61" w:rsidRPr="00CD1CE6" w:rsidRDefault="00783A76" w:rsidP="00CD1CE6">
      <w:pPr>
        <w:widowControl/>
        <w:autoSpaceDE/>
        <w:autoSpaceDN/>
        <w:adjustRightInd/>
        <w:rPr>
          <w:rFonts w:ascii="Calibri" w:eastAsia="Times New Roman" w:hAnsi="Calibri"/>
          <w:b/>
          <w:bCs/>
          <w:color w:val="000000"/>
          <w:sz w:val="20"/>
          <w:szCs w:val="20"/>
          <w:u w:val="single"/>
          <w:lang w:val="sr-Cyrl-RS" w:eastAsia="sr-Latn-RS"/>
        </w:rPr>
      </w:pPr>
      <w:r>
        <w:rPr>
          <w:rFonts w:ascii="Calibri" w:eastAsia="Times New Roman" w:hAnsi="Calibri"/>
          <w:b/>
          <w:bCs/>
          <w:color w:val="000000"/>
          <w:sz w:val="20"/>
          <w:szCs w:val="20"/>
          <w:lang w:val="sr-Cyrl-RS" w:eastAsia="sr-Latn-RS"/>
        </w:rPr>
        <w:t xml:space="preserve">3. </w:t>
      </w:r>
      <w:r>
        <w:rPr>
          <w:rFonts w:ascii="Calibri" w:eastAsia="Times New Roman" w:hAnsi="Calibri"/>
          <w:b/>
          <w:bCs/>
          <w:color w:val="000000"/>
          <w:sz w:val="20"/>
          <w:szCs w:val="20"/>
          <w:lang w:val="sr-Cyrl-RS" w:eastAsia="sr-Latn-RS"/>
        </w:rPr>
        <w:tab/>
      </w:r>
      <w:r w:rsidR="00EA3E61" w:rsidRPr="00783A76">
        <w:rPr>
          <w:rFonts w:ascii="Calibri" w:eastAsia="Times New Roman" w:hAnsi="Calibri"/>
          <w:b/>
          <w:bCs/>
          <w:color w:val="000000"/>
          <w:sz w:val="20"/>
          <w:szCs w:val="20"/>
          <w:u w:val="single"/>
          <w:lang w:val="sr-Latn-RS" w:eastAsia="sr-Latn-RS"/>
        </w:rPr>
        <w:t xml:space="preserve">НАМЕНА </w:t>
      </w:r>
      <w:r w:rsidR="00EA3E61" w:rsidRPr="00783A76">
        <w:rPr>
          <w:rFonts w:ascii="Calibri" w:eastAsia="Times New Roman" w:hAnsi="Calibri"/>
          <w:b/>
          <w:bCs/>
          <w:color w:val="000000"/>
          <w:sz w:val="20"/>
          <w:szCs w:val="20"/>
          <w:u w:val="single"/>
          <w:lang w:val="sr-Cyrl-RS" w:eastAsia="sr-Latn-RS"/>
        </w:rPr>
        <w:t xml:space="preserve">ПОДСТИЦАЈНИХ </w:t>
      </w:r>
      <w:r w:rsidR="00EA3E61" w:rsidRPr="00783A76">
        <w:rPr>
          <w:rFonts w:ascii="Calibri" w:eastAsia="Times New Roman" w:hAnsi="Calibri"/>
          <w:b/>
          <w:bCs/>
          <w:color w:val="000000"/>
          <w:sz w:val="20"/>
          <w:szCs w:val="20"/>
          <w:u w:val="single"/>
          <w:lang w:val="sr-Latn-RS" w:eastAsia="sr-Latn-RS"/>
        </w:rPr>
        <w:t>СРЕДСТАВА</w:t>
      </w:r>
    </w:p>
    <w:p w14:paraId="516D0DAC" w14:textId="77777777" w:rsidR="00EA3E61" w:rsidRPr="00CD1CE6" w:rsidRDefault="00EA3E61" w:rsidP="00EA3E61">
      <w:pPr>
        <w:widowControl/>
        <w:autoSpaceDE/>
        <w:autoSpaceDN/>
        <w:adjustRightInd/>
        <w:jc w:val="center"/>
        <w:rPr>
          <w:rFonts w:ascii="Calibri" w:eastAsia="Times New Roman" w:hAnsi="Calibri"/>
          <w:noProof/>
          <w:sz w:val="20"/>
          <w:szCs w:val="20"/>
          <w:u w:val="single"/>
          <w:lang w:val="sr-Latn-RS" w:eastAsia="en-US"/>
        </w:rPr>
      </w:pPr>
    </w:p>
    <w:p w14:paraId="5FB267A2" w14:textId="77777777" w:rsidR="004B24F8" w:rsidRDefault="004B24F8" w:rsidP="00E226AE">
      <w:pPr>
        <w:ind w:right="-45"/>
        <w:jc w:val="both"/>
        <w:rPr>
          <w:rFonts w:ascii="Calibri" w:hAnsi="Calibri"/>
          <w:sz w:val="20"/>
          <w:szCs w:val="20"/>
          <w:lang w:val="sr-Cyrl-RS"/>
        </w:rPr>
      </w:pPr>
    </w:p>
    <w:p w14:paraId="5A3E9E1F" w14:textId="77777777" w:rsidR="007A7713" w:rsidRDefault="007A7713">
      <w:pPr>
        <w:ind w:right="-45"/>
        <w:jc w:val="both"/>
        <w:rPr>
          <w:rFonts w:ascii="Calibri" w:hAnsi="Calibri"/>
          <w:sz w:val="20"/>
          <w:szCs w:val="20"/>
          <w:lang w:val="sr-Cyrl-CS"/>
        </w:rPr>
      </w:pPr>
      <w:r w:rsidRPr="002C3637">
        <w:rPr>
          <w:rFonts w:ascii="Calibri" w:hAnsi="Calibri"/>
          <w:sz w:val="20"/>
          <w:szCs w:val="20"/>
          <w:lang w:val="sr-Cyrl-RS"/>
        </w:rPr>
        <w:t>Бесповратна с</w:t>
      </w:r>
      <w:r w:rsidRPr="002C3637">
        <w:rPr>
          <w:rFonts w:ascii="Calibri" w:hAnsi="Calibri"/>
          <w:sz w:val="20"/>
          <w:szCs w:val="20"/>
          <w:lang w:val="sr-Cyrl-CS"/>
        </w:rPr>
        <w:t>ре</w:t>
      </w:r>
      <w:r w:rsidR="009D410A">
        <w:rPr>
          <w:rFonts w:ascii="Calibri" w:hAnsi="Calibri"/>
          <w:sz w:val="20"/>
          <w:szCs w:val="20"/>
          <w:lang w:val="sr-Cyrl-CS"/>
        </w:rPr>
        <w:t>дства која се додељују по овом к</w:t>
      </w:r>
      <w:r w:rsidRPr="002C3637">
        <w:rPr>
          <w:rFonts w:ascii="Calibri" w:hAnsi="Calibri"/>
          <w:sz w:val="20"/>
          <w:szCs w:val="20"/>
          <w:lang w:val="sr-Cyrl-CS"/>
        </w:rPr>
        <w:t>онкурсу намењена су за:</w:t>
      </w:r>
    </w:p>
    <w:p w14:paraId="6A97DFE7" w14:textId="77777777" w:rsidR="00202E1B" w:rsidRDefault="00202E1B">
      <w:pPr>
        <w:ind w:right="-45"/>
        <w:jc w:val="both"/>
        <w:rPr>
          <w:rFonts w:ascii="Calibri" w:hAnsi="Calibri"/>
          <w:sz w:val="20"/>
          <w:szCs w:val="20"/>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5"/>
        <w:gridCol w:w="7857"/>
      </w:tblGrid>
      <w:tr w:rsidR="00202E1B" w:rsidRPr="00202E1B" w14:paraId="188D9A34" w14:textId="77777777" w:rsidTr="00267911">
        <w:tc>
          <w:tcPr>
            <w:tcW w:w="1242" w:type="dxa"/>
            <w:shd w:val="clear" w:color="auto" w:fill="auto"/>
          </w:tcPr>
          <w:p w14:paraId="336A6C7F" w14:textId="77777777" w:rsidR="00202E1B" w:rsidRPr="00202E1B" w:rsidRDefault="00202E1B" w:rsidP="00202E1B">
            <w:pPr>
              <w:ind w:right="-45"/>
              <w:jc w:val="both"/>
              <w:rPr>
                <w:rFonts w:ascii="Calibri" w:eastAsia="Calibri" w:hAnsi="Calibri"/>
                <w:b/>
                <w:i/>
                <w:sz w:val="20"/>
                <w:szCs w:val="20"/>
                <w:lang w:val="sr-Cyrl-RS"/>
              </w:rPr>
            </w:pPr>
          </w:p>
          <w:p w14:paraId="14D12133" w14:textId="77777777" w:rsidR="00202E1B" w:rsidRPr="00202E1B" w:rsidRDefault="00202E1B" w:rsidP="00202E1B">
            <w:pPr>
              <w:ind w:right="-45"/>
              <w:jc w:val="both"/>
              <w:rPr>
                <w:rFonts w:ascii="Calibri" w:eastAsia="Calibri" w:hAnsi="Calibri"/>
                <w:b/>
                <w:i/>
                <w:sz w:val="20"/>
                <w:szCs w:val="20"/>
                <w:lang w:val="sr-Cyrl-RS"/>
              </w:rPr>
            </w:pPr>
          </w:p>
          <w:p w14:paraId="35F36BEF" w14:textId="77777777" w:rsidR="00202E1B" w:rsidRPr="00202E1B" w:rsidRDefault="00202E1B" w:rsidP="00202E1B">
            <w:pPr>
              <w:ind w:right="-45"/>
              <w:jc w:val="both"/>
              <w:rPr>
                <w:rFonts w:ascii="Calibri" w:eastAsia="Calibri" w:hAnsi="Calibri"/>
                <w:sz w:val="20"/>
                <w:szCs w:val="20"/>
                <w:lang w:val="sr-Cyrl-CS"/>
              </w:rPr>
            </w:pPr>
            <w:r w:rsidRPr="00202E1B">
              <w:rPr>
                <w:rFonts w:ascii="Calibri" w:eastAsia="Calibri" w:hAnsi="Calibri"/>
                <w:b/>
                <w:i/>
                <w:sz w:val="20"/>
                <w:szCs w:val="20"/>
                <w:lang w:val="sr-Cyrl-RS"/>
              </w:rPr>
              <w:t>304.5.3.1</w:t>
            </w:r>
          </w:p>
        </w:tc>
        <w:tc>
          <w:tcPr>
            <w:tcW w:w="8896" w:type="dxa"/>
            <w:shd w:val="clear" w:color="auto" w:fill="auto"/>
          </w:tcPr>
          <w:p w14:paraId="56807176" w14:textId="77777777" w:rsidR="00202E1B" w:rsidRPr="00202E1B" w:rsidRDefault="00202E1B" w:rsidP="00202E1B">
            <w:pPr>
              <w:ind w:right="-45" w:firstLine="34"/>
              <w:contextualSpacing/>
              <w:jc w:val="both"/>
              <w:rPr>
                <w:rFonts w:ascii="Calibri" w:eastAsia="Calibri" w:hAnsi="Calibri"/>
                <w:sz w:val="20"/>
                <w:szCs w:val="20"/>
                <w:lang w:val="sr-Cyrl-CS"/>
              </w:rPr>
            </w:pPr>
            <w:r w:rsidRPr="00202E1B">
              <w:rPr>
                <w:rFonts w:ascii="Calibri" w:eastAsia="Calibri" w:hAnsi="Calibri"/>
                <w:b/>
                <w:i/>
                <w:sz w:val="20"/>
                <w:szCs w:val="20"/>
                <w:lang w:val="sr-Cyrl-RS"/>
              </w:rPr>
              <w:t xml:space="preserve">набавка нове опреме и уређаја за сушење воћа, поврћа (укључујући и печурке) као и њихових производа: </w:t>
            </w:r>
            <w:r w:rsidRPr="00202E1B">
              <w:rPr>
                <w:rFonts w:ascii="Calibri" w:eastAsia="Calibri" w:hAnsi="Calibri"/>
                <w:sz w:val="20"/>
                <w:szCs w:val="20"/>
                <w:lang w:val="sr-Cyrl-RS"/>
              </w:rPr>
              <w:t>сушаре (на пример: тунелске, тракасте, коморне), опрема и уређаји за сушење у вакуму, опрема и уређаји за микроталасно сушење, опрема и уређаји за осмотско сушење, опрема и уређаји за сушење замрзавањем – лиофилизатор, друга и слична опрема и уређаји намењени за ову врсту инвестиције;</w:t>
            </w:r>
          </w:p>
        </w:tc>
      </w:tr>
      <w:tr w:rsidR="00202E1B" w:rsidRPr="00202E1B" w14:paraId="39F9D49C" w14:textId="77777777" w:rsidTr="00267911">
        <w:tc>
          <w:tcPr>
            <w:tcW w:w="1242" w:type="dxa"/>
            <w:shd w:val="clear" w:color="auto" w:fill="auto"/>
          </w:tcPr>
          <w:p w14:paraId="0B618AAB" w14:textId="77777777" w:rsidR="00202E1B" w:rsidRPr="00202E1B" w:rsidRDefault="00202E1B" w:rsidP="00202E1B">
            <w:pPr>
              <w:ind w:right="-45"/>
              <w:jc w:val="both"/>
              <w:rPr>
                <w:rFonts w:ascii="Calibri" w:eastAsia="Calibri" w:hAnsi="Calibri"/>
                <w:b/>
                <w:i/>
                <w:sz w:val="20"/>
                <w:szCs w:val="20"/>
                <w:lang w:val="sr-Cyrl-RS"/>
              </w:rPr>
            </w:pPr>
          </w:p>
          <w:p w14:paraId="38118A6D" w14:textId="77777777" w:rsidR="00202E1B" w:rsidRPr="00202E1B" w:rsidRDefault="00202E1B" w:rsidP="00202E1B">
            <w:pPr>
              <w:ind w:right="-45"/>
              <w:jc w:val="both"/>
              <w:rPr>
                <w:rFonts w:ascii="Calibri" w:eastAsia="Calibri" w:hAnsi="Calibri"/>
                <w:sz w:val="20"/>
                <w:szCs w:val="20"/>
                <w:lang w:val="sr-Cyrl-CS"/>
              </w:rPr>
            </w:pPr>
            <w:r w:rsidRPr="00202E1B">
              <w:rPr>
                <w:rFonts w:ascii="Calibri" w:eastAsia="Calibri" w:hAnsi="Calibri"/>
                <w:b/>
                <w:i/>
                <w:sz w:val="20"/>
                <w:szCs w:val="20"/>
                <w:lang w:val="sr-Cyrl-RS"/>
              </w:rPr>
              <w:t>304.5.3.2</w:t>
            </w:r>
          </w:p>
        </w:tc>
        <w:tc>
          <w:tcPr>
            <w:tcW w:w="8896" w:type="dxa"/>
            <w:shd w:val="clear" w:color="auto" w:fill="auto"/>
          </w:tcPr>
          <w:p w14:paraId="13F85C4E" w14:textId="77777777" w:rsidR="00202E1B" w:rsidRPr="00202E1B" w:rsidRDefault="00202E1B" w:rsidP="00202E1B">
            <w:pPr>
              <w:ind w:right="-45"/>
              <w:jc w:val="both"/>
              <w:rPr>
                <w:rFonts w:ascii="Calibri" w:eastAsia="Calibri" w:hAnsi="Calibri"/>
                <w:sz w:val="20"/>
                <w:szCs w:val="20"/>
                <w:lang w:val="sr-Cyrl-CS"/>
              </w:rPr>
            </w:pPr>
            <w:r w:rsidRPr="00202E1B">
              <w:rPr>
                <w:rFonts w:ascii="Calibri" w:eastAsia="Calibri" w:hAnsi="Calibri"/>
                <w:b/>
                <w:i/>
                <w:sz w:val="20"/>
                <w:szCs w:val="20"/>
                <w:lang w:val="sr-Cyrl-RS"/>
              </w:rPr>
              <w:t>набавка нове опреме и уређаја зa зaмрзaвaњe воћа и поврћа, као и њихових производа (укључујући и печурке)</w:t>
            </w:r>
            <w:r w:rsidRPr="00202E1B">
              <w:rPr>
                <w:rFonts w:ascii="Calibri" w:eastAsia="Calibri" w:hAnsi="Calibri"/>
                <w:sz w:val="20"/>
                <w:szCs w:val="20"/>
                <w:lang w:val="sr-Cyrl-RS"/>
              </w:rPr>
              <w:t>: континуални тунел за замрзавање, уређаји за замрзавање у блоковима, класичан тунел, друга и слична опрема и уређаји намењени за ову врсту инвестиције;</w:t>
            </w:r>
          </w:p>
        </w:tc>
      </w:tr>
      <w:tr w:rsidR="00202E1B" w:rsidRPr="00202E1B" w14:paraId="4A543D51" w14:textId="77777777" w:rsidTr="00267911">
        <w:tc>
          <w:tcPr>
            <w:tcW w:w="1242" w:type="dxa"/>
            <w:shd w:val="clear" w:color="auto" w:fill="auto"/>
          </w:tcPr>
          <w:p w14:paraId="405E27F5" w14:textId="77777777" w:rsidR="00202E1B" w:rsidRPr="00202E1B" w:rsidRDefault="00202E1B" w:rsidP="00202E1B">
            <w:pPr>
              <w:ind w:right="-45"/>
              <w:jc w:val="both"/>
              <w:rPr>
                <w:rFonts w:ascii="Calibri" w:eastAsia="Calibri" w:hAnsi="Calibri"/>
                <w:b/>
                <w:i/>
                <w:sz w:val="20"/>
                <w:szCs w:val="20"/>
                <w:lang w:val="sr-Cyrl-RS"/>
              </w:rPr>
            </w:pPr>
          </w:p>
          <w:p w14:paraId="772FC030" w14:textId="77777777" w:rsidR="00202E1B" w:rsidRPr="00202E1B" w:rsidRDefault="00202E1B" w:rsidP="00202E1B">
            <w:pPr>
              <w:ind w:right="-45"/>
              <w:jc w:val="both"/>
              <w:rPr>
                <w:rFonts w:ascii="Calibri" w:eastAsia="Calibri" w:hAnsi="Calibri"/>
                <w:b/>
                <w:i/>
                <w:sz w:val="20"/>
                <w:szCs w:val="20"/>
                <w:lang w:val="sr-Cyrl-RS"/>
              </w:rPr>
            </w:pPr>
          </w:p>
          <w:p w14:paraId="7DECD7A3" w14:textId="77777777" w:rsidR="00202E1B" w:rsidRPr="00202E1B" w:rsidRDefault="00202E1B" w:rsidP="00202E1B">
            <w:pPr>
              <w:ind w:right="-45"/>
              <w:jc w:val="both"/>
              <w:rPr>
                <w:rFonts w:ascii="Calibri" w:eastAsia="Calibri" w:hAnsi="Calibri"/>
                <w:sz w:val="20"/>
                <w:szCs w:val="20"/>
                <w:lang w:val="sr-Cyrl-CS"/>
              </w:rPr>
            </w:pPr>
            <w:r w:rsidRPr="00202E1B">
              <w:rPr>
                <w:rFonts w:ascii="Calibri" w:eastAsia="Calibri" w:hAnsi="Calibri"/>
                <w:b/>
                <w:i/>
                <w:sz w:val="20"/>
                <w:szCs w:val="20"/>
                <w:lang w:val="sr-Cyrl-RS"/>
              </w:rPr>
              <w:t xml:space="preserve">304.5.3.3   </w:t>
            </w:r>
          </w:p>
        </w:tc>
        <w:tc>
          <w:tcPr>
            <w:tcW w:w="8896" w:type="dxa"/>
            <w:shd w:val="clear" w:color="auto" w:fill="auto"/>
          </w:tcPr>
          <w:p w14:paraId="02197F21" w14:textId="77777777" w:rsidR="00202E1B" w:rsidRPr="00202E1B" w:rsidRDefault="00202E1B" w:rsidP="00202E1B">
            <w:pPr>
              <w:ind w:right="-45"/>
              <w:jc w:val="both"/>
              <w:rPr>
                <w:rFonts w:ascii="Calibri" w:eastAsia="Calibri" w:hAnsi="Calibri"/>
                <w:sz w:val="20"/>
                <w:szCs w:val="20"/>
                <w:lang w:val="sr-Cyrl-RS"/>
              </w:rPr>
            </w:pPr>
            <w:r w:rsidRPr="00202E1B">
              <w:rPr>
                <w:rFonts w:ascii="Calibri" w:eastAsia="Calibri" w:hAnsi="Calibri"/>
                <w:b/>
                <w:i/>
                <w:sz w:val="20"/>
                <w:szCs w:val="20"/>
                <w:lang w:val="sr-Cyrl-RS"/>
              </w:rPr>
              <w:t>набавка нове опреме и уређаја за бланширање, пастеризацију воћа и поврћа и стерилизацију производа (укључујућии печурке)</w:t>
            </w:r>
            <w:r w:rsidRPr="00202E1B">
              <w:rPr>
                <w:rFonts w:ascii="Calibri" w:eastAsia="Calibri" w:hAnsi="Calibri"/>
                <w:sz w:val="20"/>
                <w:szCs w:val="20"/>
                <w:lang w:val="sr-Cyrl-RS"/>
              </w:rPr>
              <w:t>: бланшери разни са припадајућом опремом, пастеризатори (на пример: плочасти, цевни, тунелски), стерилизатори (хоризонтални, вертикални, континуални и дисконтинуални, односно аутоклави), пастер када друга и слична опрема и уређаји намењени за ову врсту инвестиције;</w:t>
            </w:r>
          </w:p>
          <w:p w14:paraId="272ED2A8" w14:textId="77777777" w:rsidR="00202E1B" w:rsidRPr="00202E1B" w:rsidRDefault="00202E1B" w:rsidP="00202E1B">
            <w:pPr>
              <w:ind w:right="-45"/>
              <w:jc w:val="both"/>
              <w:rPr>
                <w:rFonts w:ascii="Calibri" w:eastAsia="Calibri" w:hAnsi="Calibri"/>
                <w:sz w:val="20"/>
                <w:szCs w:val="20"/>
                <w:lang w:val="sr-Cyrl-CS"/>
              </w:rPr>
            </w:pPr>
          </w:p>
        </w:tc>
      </w:tr>
      <w:tr w:rsidR="00202E1B" w:rsidRPr="00202E1B" w14:paraId="619CA8B2" w14:textId="77777777" w:rsidTr="00267911">
        <w:tc>
          <w:tcPr>
            <w:tcW w:w="1242" w:type="dxa"/>
            <w:shd w:val="clear" w:color="auto" w:fill="auto"/>
          </w:tcPr>
          <w:p w14:paraId="1CC12571" w14:textId="77777777" w:rsidR="00202E1B" w:rsidRPr="00202E1B" w:rsidRDefault="00202E1B" w:rsidP="00202E1B">
            <w:pPr>
              <w:ind w:right="-45"/>
              <w:jc w:val="both"/>
              <w:rPr>
                <w:rFonts w:ascii="Calibri" w:eastAsia="Calibri" w:hAnsi="Calibri"/>
                <w:b/>
                <w:i/>
                <w:sz w:val="20"/>
                <w:szCs w:val="20"/>
                <w:lang w:val="sr-Cyrl-RS"/>
              </w:rPr>
            </w:pPr>
          </w:p>
          <w:p w14:paraId="38C631CC" w14:textId="77777777" w:rsidR="00202E1B" w:rsidRPr="00202E1B" w:rsidRDefault="00202E1B" w:rsidP="00202E1B">
            <w:pPr>
              <w:ind w:right="-45"/>
              <w:jc w:val="both"/>
              <w:rPr>
                <w:rFonts w:ascii="Calibri" w:eastAsia="Calibri" w:hAnsi="Calibri"/>
                <w:sz w:val="20"/>
                <w:szCs w:val="20"/>
                <w:lang w:val="sr-Cyrl-CS"/>
              </w:rPr>
            </w:pPr>
            <w:r w:rsidRPr="00202E1B">
              <w:rPr>
                <w:rFonts w:ascii="Calibri" w:eastAsia="Calibri" w:hAnsi="Calibri"/>
                <w:b/>
                <w:i/>
                <w:sz w:val="20"/>
                <w:szCs w:val="20"/>
                <w:lang w:val="sr-Cyrl-RS"/>
              </w:rPr>
              <w:t>304.5.3.4</w:t>
            </w:r>
          </w:p>
        </w:tc>
        <w:tc>
          <w:tcPr>
            <w:tcW w:w="8896" w:type="dxa"/>
            <w:shd w:val="clear" w:color="auto" w:fill="auto"/>
          </w:tcPr>
          <w:p w14:paraId="26713F78" w14:textId="77777777" w:rsidR="00202E1B" w:rsidRPr="00202E1B" w:rsidRDefault="00202E1B" w:rsidP="00202E1B">
            <w:pPr>
              <w:ind w:right="-45"/>
              <w:jc w:val="both"/>
              <w:rPr>
                <w:rFonts w:ascii="Calibri" w:eastAsia="Calibri" w:hAnsi="Calibri"/>
                <w:sz w:val="20"/>
                <w:szCs w:val="20"/>
                <w:lang w:val="sr-Cyrl-CS"/>
              </w:rPr>
            </w:pPr>
            <w:r w:rsidRPr="00202E1B">
              <w:rPr>
                <w:rFonts w:ascii="Calibri" w:eastAsia="Calibri" w:hAnsi="Calibri"/>
                <w:b/>
                <w:i/>
                <w:sz w:val="20"/>
                <w:szCs w:val="20"/>
                <w:lang w:val="sr-Cyrl-RS"/>
              </w:rPr>
              <w:t>н</w:t>
            </w:r>
            <w:r w:rsidRPr="00202E1B">
              <w:rPr>
                <w:rFonts w:ascii="Calibri" w:eastAsia="Calibri" w:hAnsi="Calibri" w:cs="Calibri"/>
                <w:b/>
                <w:i/>
                <w:color w:val="000000"/>
                <w:sz w:val="20"/>
                <w:szCs w:val="20"/>
                <w:lang w:val="sr-Latn-RS" w:eastAsia="en-US"/>
              </w:rPr>
              <w:t>абавка</w:t>
            </w:r>
            <w:r w:rsidRPr="00202E1B">
              <w:rPr>
                <w:rFonts w:ascii="Calibri" w:eastAsia="Calibri" w:hAnsi="Calibri" w:cs="Calibri"/>
                <w:b/>
                <w:i/>
                <w:color w:val="000000"/>
                <w:sz w:val="20"/>
                <w:szCs w:val="20"/>
                <w:lang w:val="sr-Cyrl-RS" w:eastAsia="en-US"/>
              </w:rPr>
              <w:t xml:space="preserve"> нове </w:t>
            </w:r>
            <w:r w:rsidRPr="00202E1B">
              <w:rPr>
                <w:rFonts w:ascii="Calibri" w:eastAsia="Calibri" w:hAnsi="Calibri" w:cs="Calibri"/>
                <w:b/>
                <w:i/>
                <w:color w:val="000000"/>
                <w:sz w:val="20"/>
                <w:szCs w:val="20"/>
                <w:lang w:val="sr-Latn-RS" w:eastAsia="en-US"/>
              </w:rPr>
              <w:t xml:space="preserve"> опреме за пријем воћа, поврћа, као и прераду, пуњење и паковање њихових производа</w:t>
            </w:r>
            <w:r w:rsidRPr="00202E1B">
              <w:rPr>
                <w:rFonts w:ascii="Calibri" w:eastAsia="Calibri" w:hAnsi="Calibri" w:cs="Calibri"/>
                <w:b/>
                <w:i/>
                <w:color w:val="000000"/>
                <w:sz w:val="20"/>
                <w:szCs w:val="20"/>
                <w:lang w:val="sr-Cyrl-RS" w:eastAsia="en-US"/>
              </w:rPr>
              <w:t xml:space="preserve"> </w:t>
            </w:r>
            <w:r w:rsidRPr="00202E1B">
              <w:rPr>
                <w:rFonts w:ascii="Calibri" w:eastAsia="Calibri" w:hAnsi="Calibri"/>
                <w:b/>
                <w:i/>
                <w:sz w:val="20"/>
                <w:szCs w:val="20"/>
                <w:lang w:val="sr-Cyrl-RS"/>
              </w:rPr>
              <w:t>(укључујући и печурке)</w:t>
            </w:r>
            <w:r w:rsidRPr="00202E1B">
              <w:rPr>
                <w:rFonts w:ascii="Calibri" w:eastAsia="Calibri" w:hAnsi="Calibri"/>
                <w:sz w:val="20"/>
                <w:szCs w:val="20"/>
                <w:lang w:val="sr-Cyrl-RS"/>
              </w:rPr>
              <w:t>.</w:t>
            </w:r>
          </w:p>
        </w:tc>
      </w:tr>
    </w:tbl>
    <w:p w14:paraId="5F759847" w14:textId="77777777" w:rsidR="00202E1B" w:rsidRDefault="00202E1B">
      <w:pPr>
        <w:ind w:right="-45"/>
        <w:jc w:val="both"/>
        <w:rPr>
          <w:rFonts w:ascii="Calibri" w:hAnsi="Calibri"/>
          <w:sz w:val="20"/>
          <w:szCs w:val="20"/>
          <w:lang w:val="sr-Cyrl-CS"/>
        </w:rPr>
      </w:pPr>
    </w:p>
    <w:p w14:paraId="3D5FC332" w14:textId="77777777" w:rsidR="00202E1B" w:rsidRDefault="00202E1B">
      <w:pPr>
        <w:ind w:right="-45"/>
        <w:jc w:val="both"/>
        <w:rPr>
          <w:rFonts w:ascii="Calibri" w:hAnsi="Calibri"/>
          <w:sz w:val="20"/>
          <w:szCs w:val="20"/>
          <w:lang w:val="sr-Cyrl-CS"/>
        </w:rPr>
      </w:pPr>
    </w:p>
    <w:p w14:paraId="2332B125" w14:textId="77777777" w:rsidR="00E40795" w:rsidRDefault="00E40795" w:rsidP="00CD1CE6">
      <w:pPr>
        <w:ind w:right="-45"/>
        <w:jc w:val="both"/>
        <w:rPr>
          <w:rFonts w:ascii="Calibri" w:hAnsi="Calibri"/>
          <w:color w:val="000000"/>
          <w:sz w:val="20"/>
          <w:szCs w:val="20"/>
          <w:lang w:val="sr-Cyrl-RS" w:eastAsia="sr-Latn-RS"/>
        </w:rPr>
      </w:pPr>
      <w:r w:rsidRPr="000C2EC5">
        <w:rPr>
          <w:rFonts w:ascii="Calibri" w:hAnsi="Calibri"/>
          <w:color w:val="000000"/>
          <w:sz w:val="20"/>
          <w:szCs w:val="20"/>
          <w:lang w:val="sr-Latn-RS" w:eastAsia="sr-Latn-RS"/>
        </w:rPr>
        <w:t>Подносилац пријаве може поднети само једну пријаву по конкурсу, која може да се односи на више сектора, као и за више намена у оквиру истог сектора</w:t>
      </w:r>
      <w:r w:rsidRPr="000C2EC5">
        <w:rPr>
          <w:rFonts w:ascii="Calibri" w:hAnsi="Calibri"/>
          <w:color w:val="000000"/>
          <w:sz w:val="20"/>
          <w:szCs w:val="20"/>
          <w:lang w:val="sr-Cyrl-RS" w:eastAsia="sr-Latn-RS"/>
        </w:rPr>
        <w:t>.</w:t>
      </w:r>
    </w:p>
    <w:p w14:paraId="3C830653" w14:textId="77777777" w:rsidR="00CA45C2" w:rsidRDefault="00CA45C2">
      <w:pPr>
        <w:widowControl/>
        <w:autoSpaceDE/>
        <w:autoSpaceDN/>
        <w:adjustRightInd/>
        <w:ind w:right="-45"/>
        <w:contextualSpacing/>
        <w:jc w:val="both"/>
        <w:rPr>
          <w:rFonts w:ascii="Calibri" w:hAnsi="Calibri"/>
          <w:b/>
          <w:i/>
          <w:sz w:val="20"/>
          <w:szCs w:val="20"/>
          <w:lang w:val="sr-Cyrl-CS"/>
        </w:rPr>
      </w:pPr>
    </w:p>
    <w:p w14:paraId="099674C6" w14:textId="77777777" w:rsidR="00EF516E" w:rsidRPr="00CD1CE6" w:rsidRDefault="00783A76" w:rsidP="00CD1CE6">
      <w:pPr>
        <w:widowControl/>
        <w:autoSpaceDE/>
        <w:autoSpaceDN/>
        <w:adjustRightInd/>
        <w:rPr>
          <w:rFonts w:ascii="Calibri" w:eastAsia="Times New Roman" w:hAnsi="Calibri"/>
          <w:b/>
          <w:noProof/>
          <w:sz w:val="20"/>
          <w:szCs w:val="20"/>
          <w:lang w:val="sr-Cyrl-RS" w:eastAsia="en-US"/>
        </w:rPr>
      </w:pPr>
      <w:r>
        <w:rPr>
          <w:rFonts w:ascii="Calibri" w:eastAsia="Times New Roman" w:hAnsi="Calibri"/>
          <w:b/>
          <w:noProof/>
          <w:sz w:val="20"/>
          <w:szCs w:val="20"/>
          <w:lang w:val="sr-Cyrl-RS" w:eastAsia="en-US"/>
        </w:rPr>
        <w:t>4.</w:t>
      </w:r>
      <w:r>
        <w:rPr>
          <w:rFonts w:ascii="Calibri" w:eastAsia="Times New Roman" w:hAnsi="Calibri"/>
          <w:b/>
          <w:noProof/>
          <w:sz w:val="20"/>
          <w:szCs w:val="20"/>
          <w:lang w:val="sr-Cyrl-RS" w:eastAsia="en-US"/>
        </w:rPr>
        <w:tab/>
      </w:r>
      <w:r w:rsidR="00EF516E" w:rsidRPr="00CD1CE6">
        <w:rPr>
          <w:rFonts w:ascii="Calibri" w:eastAsia="Times New Roman" w:hAnsi="Calibri"/>
          <w:b/>
          <w:noProof/>
          <w:sz w:val="20"/>
          <w:szCs w:val="20"/>
          <w:u w:val="single"/>
          <w:lang w:val="sr-Cyrl-RS" w:eastAsia="en-US"/>
        </w:rPr>
        <w:t>ПРАВО  УЧЕШЋА НА  КОНКУРСУ</w:t>
      </w:r>
    </w:p>
    <w:p w14:paraId="6C0A8281" w14:textId="77777777" w:rsidR="00EF516E" w:rsidRPr="00CD1CE6" w:rsidRDefault="00EF516E" w:rsidP="00CD1CE6">
      <w:pPr>
        <w:widowControl/>
        <w:autoSpaceDE/>
        <w:autoSpaceDN/>
        <w:adjustRightInd/>
        <w:rPr>
          <w:rFonts w:ascii="Calibri" w:eastAsia="Times New Roman" w:hAnsi="Calibri"/>
          <w:b/>
          <w:noProof/>
          <w:sz w:val="20"/>
          <w:szCs w:val="20"/>
          <w:u w:val="single"/>
          <w:lang w:val="sr-Cyrl-RS" w:eastAsia="en-US"/>
        </w:rPr>
      </w:pPr>
    </w:p>
    <w:p w14:paraId="54648AFE" w14:textId="77777777" w:rsidR="00132768" w:rsidRDefault="00132768" w:rsidP="00132768">
      <w:pPr>
        <w:jc w:val="both"/>
        <w:rPr>
          <w:rFonts w:asciiTheme="minorHAnsi" w:hAnsiTheme="minorHAnsi"/>
          <w:sz w:val="20"/>
          <w:szCs w:val="20"/>
          <w:lang w:val="sr-Cyrl-CS"/>
        </w:rPr>
      </w:pPr>
      <w:r w:rsidRPr="006A447C">
        <w:rPr>
          <w:rFonts w:asciiTheme="minorHAnsi" w:hAnsiTheme="minorHAnsi"/>
          <w:sz w:val="20"/>
          <w:szCs w:val="20"/>
          <w:lang w:val="sr-Cyrl-CS"/>
        </w:rPr>
        <w:t xml:space="preserve">Право на подстицаје остварују лица која су уписана у Регистар пољопривредних газдинстава и </w:t>
      </w:r>
      <w:r w:rsidR="00820A56">
        <w:rPr>
          <w:rFonts w:asciiTheme="minorHAnsi" w:hAnsiTheme="minorHAnsi"/>
          <w:sz w:val="20"/>
          <w:szCs w:val="20"/>
          <w:lang w:val="sr-Cyrl-CS"/>
        </w:rPr>
        <w:t xml:space="preserve">која се </w:t>
      </w:r>
      <w:r w:rsidRPr="006A447C">
        <w:rPr>
          <w:rFonts w:asciiTheme="minorHAnsi" w:hAnsiTheme="minorHAnsi"/>
          <w:sz w:val="20"/>
          <w:szCs w:val="20"/>
          <w:lang w:val="sr-Cyrl-CS"/>
        </w:rPr>
        <w:t>налазе у активном статусу, и то:</w:t>
      </w:r>
    </w:p>
    <w:p w14:paraId="303509F1" w14:textId="77777777" w:rsidR="002F3354" w:rsidRPr="006A447C" w:rsidRDefault="002F3354" w:rsidP="00132768">
      <w:pPr>
        <w:jc w:val="both"/>
        <w:rPr>
          <w:rFonts w:asciiTheme="minorHAnsi" w:hAnsiTheme="minorHAnsi"/>
          <w:sz w:val="20"/>
          <w:szCs w:val="20"/>
          <w:lang w:val="sr-Cyrl-CS"/>
        </w:rPr>
      </w:pPr>
    </w:p>
    <w:p w14:paraId="7DCB29F4" w14:textId="77777777" w:rsidR="00E40795" w:rsidRPr="000C2EC5" w:rsidRDefault="00E40795" w:rsidP="00E40795">
      <w:pPr>
        <w:widowControl/>
        <w:numPr>
          <w:ilvl w:val="0"/>
          <w:numId w:val="47"/>
        </w:numPr>
        <w:autoSpaceDE/>
        <w:autoSpaceDN/>
        <w:adjustRightInd/>
        <w:spacing w:after="160" w:line="259" w:lineRule="auto"/>
        <w:contextualSpacing/>
        <w:rPr>
          <w:rFonts w:ascii="Calibri" w:hAnsi="Calibri"/>
          <w:sz w:val="20"/>
          <w:szCs w:val="20"/>
          <w:lang w:val="sr-Latn-RS" w:eastAsia="sr-Latn-RS"/>
        </w:rPr>
      </w:pPr>
      <w:r w:rsidRPr="000C2EC5">
        <w:rPr>
          <w:rFonts w:ascii="Calibri" w:hAnsi="Calibri"/>
          <w:color w:val="000000"/>
          <w:sz w:val="20"/>
          <w:szCs w:val="20"/>
          <w:lang w:val="sr-Latn-RS" w:eastAsia="sr-Latn-RS"/>
        </w:rPr>
        <w:t>Предузетник</w:t>
      </w:r>
      <w:r w:rsidRPr="000C2EC5">
        <w:rPr>
          <w:rFonts w:ascii="Calibri" w:hAnsi="Calibri"/>
          <w:color w:val="000000"/>
          <w:sz w:val="20"/>
          <w:szCs w:val="20"/>
          <w:lang w:val="sr-Cyrl-RS" w:eastAsia="sr-Latn-RS"/>
        </w:rPr>
        <w:t xml:space="preserve"> </w:t>
      </w:r>
      <w:r w:rsidRPr="000C2EC5">
        <w:rPr>
          <w:rFonts w:ascii="Calibri" w:hAnsi="Calibri"/>
          <w:sz w:val="20"/>
          <w:szCs w:val="20"/>
          <w:lang w:val="sr-Latn-RS" w:eastAsia="sr-Latn-RS"/>
        </w:rPr>
        <w:t>- носилац регистрованог комерцијалног породичног пољопривредног газдинства</w:t>
      </w:r>
    </w:p>
    <w:p w14:paraId="761579D0" w14:textId="77777777" w:rsidR="00E40795" w:rsidRPr="000C2EC5" w:rsidRDefault="00E40795" w:rsidP="00E40795">
      <w:pPr>
        <w:widowControl/>
        <w:numPr>
          <w:ilvl w:val="0"/>
          <w:numId w:val="47"/>
        </w:numPr>
        <w:autoSpaceDE/>
        <w:autoSpaceDN/>
        <w:adjustRightInd/>
        <w:spacing w:after="160" w:line="259" w:lineRule="auto"/>
        <w:contextualSpacing/>
        <w:rPr>
          <w:rFonts w:ascii="Calibri" w:hAnsi="Calibri"/>
          <w:sz w:val="20"/>
          <w:szCs w:val="20"/>
          <w:lang w:val="sr-Latn-RS" w:eastAsia="sr-Latn-RS"/>
        </w:rPr>
      </w:pPr>
      <w:r w:rsidRPr="000C2EC5">
        <w:rPr>
          <w:rFonts w:ascii="Calibri" w:hAnsi="Calibri"/>
          <w:sz w:val="20"/>
          <w:szCs w:val="20"/>
          <w:lang w:val="sr-Latn-RS" w:eastAsia="sr-Latn-RS"/>
        </w:rPr>
        <w:t>правно лице:</w:t>
      </w:r>
    </w:p>
    <w:p w14:paraId="30EF0A4A" w14:textId="77777777" w:rsidR="00E40795" w:rsidRPr="000C2EC5" w:rsidRDefault="00E40795" w:rsidP="00E40795">
      <w:pPr>
        <w:ind w:left="360" w:firstLine="348"/>
        <w:rPr>
          <w:rFonts w:ascii="Calibri" w:hAnsi="Calibri"/>
          <w:sz w:val="20"/>
          <w:szCs w:val="20"/>
          <w:lang w:val="sr-Latn-RS" w:eastAsia="sr-Latn-RS"/>
        </w:rPr>
      </w:pPr>
      <w:r w:rsidRPr="000C2EC5">
        <w:rPr>
          <w:rFonts w:ascii="Calibri" w:hAnsi="Calibri"/>
          <w:color w:val="000000"/>
          <w:sz w:val="20"/>
          <w:szCs w:val="20"/>
          <w:lang w:val="sr-Latn-RS" w:eastAsia="sr-Latn-RS"/>
        </w:rPr>
        <w:t>- привредно друштво</w:t>
      </w:r>
      <w:r w:rsidRPr="000C2EC5">
        <w:rPr>
          <w:rFonts w:ascii="Calibri" w:hAnsi="Calibri"/>
          <w:color w:val="000000"/>
          <w:sz w:val="20"/>
          <w:szCs w:val="20"/>
          <w:lang w:val="sr-Cyrl-RS" w:eastAsia="sr-Latn-RS"/>
        </w:rPr>
        <w:t xml:space="preserve"> - </w:t>
      </w:r>
      <w:r w:rsidRPr="000C2EC5">
        <w:rPr>
          <w:rFonts w:ascii="Calibri" w:hAnsi="Calibri"/>
          <w:sz w:val="20"/>
          <w:szCs w:val="20"/>
          <w:lang w:val="sr-Latn-RS" w:eastAsia="sr-Latn-RS"/>
        </w:rPr>
        <w:t>носилац регистрованог комерцијалног пољопривредног газдинства;</w:t>
      </w:r>
    </w:p>
    <w:p w14:paraId="5D6A77BF" w14:textId="77777777" w:rsidR="00E40795" w:rsidRPr="000C2EC5" w:rsidRDefault="00E40795" w:rsidP="00E40795">
      <w:pPr>
        <w:ind w:left="360" w:firstLine="348"/>
        <w:rPr>
          <w:rFonts w:ascii="Calibri" w:hAnsi="Calibri"/>
          <w:sz w:val="20"/>
          <w:szCs w:val="20"/>
          <w:lang w:val="sr-Cyrl-RS" w:eastAsia="sr-Latn-RS"/>
        </w:rPr>
      </w:pPr>
      <w:r w:rsidRPr="000C2EC5">
        <w:rPr>
          <w:rFonts w:ascii="Calibri" w:hAnsi="Calibri"/>
          <w:color w:val="000000"/>
          <w:sz w:val="20"/>
          <w:szCs w:val="20"/>
          <w:lang w:val="sr-Latn-RS" w:eastAsia="sr-Latn-RS"/>
        </w:rPr>
        <w:t xml:space="preserve">- земљорадничка </w:t>
      </w:r>
      <w:r w:rsidRPr="000C2EC5">
        <w:rPr>
          <w:rFonts w:ascii="Calibri" w:hAnsi="Calibri"/>
          <w:sz w:val="20"/>
          <w:szCs w:val="20"/>
          <w:lang w:val="sr-Latn-RS" w:eastAsia="sr-Latn-RS"/>
        </w:rPr>
        <w:t>задруга</w:t>
      </w:r>
      <w:r w:rsidRPr="000C2EC5">
        <w:rPr>
          <w:rFonts w:ascii="Calibri" w:hAnsi="Calibri"/>
          <w:sz w:val="20"/>
          <w:szCs w:val="20"/>
          <w:lang w:val="sr-Cyrl-RS" w:eastAsia="sr-Latn-RS"/>
        </w:rPr>
        <w:t xml:space="preserve"> -</w:t>
      </w:r>
      <w:r w:rsidRPr="000C2EC5">
        <w:rPr>
          <w:rFonts w:ascii="Calibri" w:hAnsi="Calibri"/>
          <w:sz w:val="20"/>
          <w:szCs w:val="20"/>
          <w:lang w:val="sr-Latn-RS" w:eastAsia="sr-Latn-RS"/>
        </w:rPr>
        <w:t xml:space="preserve"> носилац регистрованог комерцијалног пољопривредног </w:t>
      </w:r>
      <w:r w:rsidRPr="000C2EC5">
        <w:rPr>
          <w:rFonts w:ascii="Calibri" w:hAnsi="Calibri"/>
          <w:sz w:val="20"/>
          <w:szCs w:val="20"/>
          <w:lang w:val="sr-Cyrl-RS" w:eastAsia="sr-Latn-RS"/>
        </w:rPr>
        <w:t>г</w:t>
      </w:r>
      <w:r w:rsidRPr="000C2EC5">
        <w:rPr>
          <w:rFonts w:ascii="Calibri" w:hAnsi="Calibri"/>
          <w:sz w:val="20"/>
          <w:szCs w:val="20"/>
          <w:lang w:val="sr-Latn-RS" w:eastAsia="sr-Latn-RS"/>
        </w:rPr>
        <w:t>аздинства</w:t>
      </w:r>
    </w:p>
    <w:p w14:paraId="5880C36F" w14:textId="77777777" w:rsidR="00E40795" w:rsidRPr="000C2EC5" w:rsidRDefault="00E40795" w:rsidP="00E40795">
      <w:pPr>
        <w:ind w:left="360" w:firstLine="348"/>
        <w:rPr>
          <w:rFonts w:ascii="Calibri" w:hAnsi="Calibri"/>
          <w:sz w:val="20"/>
          <w:szCs w:val="20"/>
          <w:lang w:val="sr-Cyrl-RS" w:eastAsia="sr-Latn-RS"/>
        </w:rPr>
      </w:pPr>
      <w:r w:rsidRPr="000C2EC5">
        <w:rPr>
          <w:rFonts w:ascii="Calibri" w:hAnsi="Calibri"/>
          <w:sz w:val="20"/>
          <w:szCs w:val="20"/>
          <w:lang w:val="sr-Cyrl-RS" w:eastAsia="sr-Latn-RS"/>
        </w:rPr>
        <w:t xml:space="preserve">- сложена задруга - </w:t>
      </w:r>
      <w:r w:rsidRPr="000C2EC5">
        <w:rPr>
          <w:rFonts w:ascii="Calibri" w:hAnsi="Calibri"/>
          <w:sz w:val="20"/>
          <w:szCs w:val="20"/>
          <w:lang w:val="sr-Latn-RS" w:eastAsia="sr-Latn-RS"/>
        </w:rPr>
        <w:t xml:space="preserve">носилац регистрованог комерцијалног  пољопривредног </w:t>
      </w:r>
      <w:r w:rsidRPr="000C2EC5">
        <w:rPr>
          <w:rFonts w:ascii="Calibri" w:hAnsi="Calibri"/>
          <w:sz w:val="20"/>
          <w:szCs w:val="20"/>
          <w:lang w:val="sr-Cyrl-RS" w:eastAsia="sr-Latn-RS"/>
        </w:rPr>
        <w:t>г</w:t>
      </w:r>
      <w:r w:rsidRPr="000C2EC5">
        <w:rPr>
          <w:rFonts w:ascii="Calibri" w:hAnsi="Calibri"/>
          <w:sz w:val="20"/>
          <w:szCs w:val="20"/>
          <w:lang w:val="sr-Latn-RS" w:eastAsia="sr-Latn-RS"/>
        </w:rPr>
        <w:t>аздинства</w:t>
      </w:r>
    </w:p>
    <w:p w14:paraId="5ED66C7D" w14:textId="77777777" w:rsidR="00E40795" w:rsidRDefault="00E40795" w:rsidP="00E40795">
      <w:pPr>
        <w:ind w:firstLine="851"/>
        <w:rPr>
          <w:rFonts w:ascii="Calibri" w:hAnsi="Calibri"/>
          <w:sz w:val="20"/>
          <w:szCs w:val="20"/>
          <w:lang w:val="sr-Cyrl-RS"/>
        </w:rPr>
      </w:pPr>
    </w:p>
    <w:p w14:paraId="23C33007" w14:textId="77777777" w:rsidR="00132768" w:rsidRPr="006A447C" w:rsidRDefault="00132768" w:rsidP="00132768">
      <w:pPr>
        <w:ind w:left="360" w:right="-46"/>
        <w:jc w:val="both"/>
        <w:rPr>
          <w:rFonts w:asciiTheme="minorHAnsi" w:hAnsiTheme="minorHAnsi"/>
          <w:sz w:val="20"/>
          <w:szCs w:val="20"/>
          <w:lang w:val="sr-Cyrl-CS"/>
        </w:rPr>
      </w:pPr>
    </w:p>
    <w:p w14:paraId="12165257" w14:textId="77777777" w:rsidR="00132768" w:rsidRDefault="00132768" w:rsidP="00132768">
      <w:pPr>
        <w:jc w:val="both"/>
        <w:rPr>
          <w:rFonts w:asciiTheme="minorHAnsi" w:hAnsiTheme="minorHAnsi"/>
          <w:sz w:val="20"/>
          <w:szCs w:val="20"/>
          <w:lang w:val="sr-Cyrl-CS"/>
        </w:rPr>
      </w:pPr>
      <w:r w:rsidRPr="006A447C">
        <w:rPr>
          <w:rFonts w:asciiTheme="minorHAnsi" w:hAnsiTheme="minorHAnsi"/>
          <w:sz w:val="20"/>
          <w:szCs w:val="20"/>
          <w:lang w:val="sr-Cyrl-CS"/>
        </w:rPr>
        <w:t>Привредно друштво може остварити право на подстицаје ако је разврстано у микро</w:t>
      </w:r>
      <w:r>
        <w:rPr>
          <w:rFonts w:asciiTheme="minorHAnsi" w:hAnsiTheme="minorHAnsi"/>
          <w:sz w:val="20"/>
          <w:szCs w:val="20"/>
          <w:lang w:val="sr-Cyrl-CS"/>
        </w:rPr>
        <w:t xml:space="preserve"> и</w:t>
      </w:r>
      <w:r w:rsidRPr="006A447C">
        <w:rPr>
          <w:rFonts w:asciiTheme="minorHAnsi" w:hAnsiTheme="minorHAnsi"/>
          <w:sz w:val="20"/>
          <w:szCs w:val="20"/>
          <w:lang w:val="sr-Cyrl-CS"/>
        </w:rPr>
        <w:t xml:space="preserve"> мало правно лице, у складу са законом којим се уређује рачуноводство.</w:t>
      </w:r>
    </w:p>
    <w:p w14:paraId="7D618641" w14:textId="77777777" w:rsidR="002F3354" w:rsidRPr="006A447C" w:rsidRDefault="002F3354" w:rsidP="00132768">
      <w:pPr>
        <w:jc w:val="both"/>
        <w:rPr>
          <w:rFonts w:asciiTheme="minorHAnsi" w:hAnsiTheme="minorHAnsi"/>
          <w:sz w:val="20"/>
          <w:szCs w:val="20"/>
          <w:lang w:val="sr-Cyrl-CS"/>
        </w:rPr>
      </w:pPr>
    </w:p>
    <w:p w14:paraId="216863BA" w14:textId="77777777" w:rsidR="00342555" w:rsidRPr="002C3637" w:rsidRDefault="00342555" w:rsidP="00E226AE">
      <w:pPr>
        <w:tabs>
          <w:tab w:val="left" w:pos="7667"/>
          <w:tab w:val="left" w:pos="8415"/>
        </w:tabs>
        <w:ind w:right="38"/>
        <w:jc w:val="both"/>
        <w:rPr>
          <w:rFonts w:ascii="Calibri" w:hAnsi="Calibri"/>
          <w:sz w:val="20"/>
          <w:szCs w:val="20"/>
          <w:lang w:val="sr-Cyrl-RS"/>
        </w:rPr>
      </w:pPr>
    </w:p>
    <w:p w14:paraId="3CC690A4" w14:textId="77777777" w:rsidR="00F63F68" w:rsidRPr="00CD1CE6" w:rsidRDefault="00783A76" w:rsidP="00CD1CE6">
      <w:pPr>
        <w:widowControl/>
        <w:autoSpaceDE/>
        <w:autoSpaceDN/>
        <w:adjustRightInd/>
        <w:ind w:right="-46"/>
        <w:contextualSpacing/>
        <w:jc w:val="both"/>
        <w:rPr>
          <w:rFonts w:ascii="Calibri" w:hAnsi="Calibri"/>
          <w:b/>
          <w:sz w:val="20"/>
          <w:szCs w:val="20"/>
          <w:lang w:val="sr-Cyrl-CS"/>
        </w:rPr>
      </w:pPr>
      <w:r w:rsidRPr="00CD1CE6">
        <w:rPr>
          <w:rFonts w:ascii="Calibri" w:hAnsi="Calibri"/>
          <w:b/>
          <w:sz w:val="20"/>
          <w:szCs w:val="20"/>
          <w:lang w:val="sr-Cyrl-CS"/>
        </w:rPr>
        <w:t>5.</w:t>
      </w:r>
      <w:r>
        <w:rPr>
          <w:rFonts w:ascii="Calibri" w:hAnsi="Calibri"/>
          <w:b/>
          <w:sz w:val="20"/>
          <w:szCs w:val="20"/>
          <w:lang w:val="sr-Cyrl-CS"/>
        </w:rPr>
        <w:tab/>
      </w:r>
      <w:r w:rsidR="00F63F68" w:rsidRPr="00CD1CE6">
        <w:rPr>
          <w:rFonts w:ascii="Calibri" w:hAnsi="Calibri"/>
          <w:b/>
          <w:sz w:val="20"/>
          <w:szCs w:val="20"/>
          <w:u w:val="single"/>
          <w:lang w:val="sr-Cyrl-CS"/>
        </w:rPr>
        <w:t>УСЛОВИ ЗА УЧЕШЋЕ НА КОНКУРСУ</w:t>
      </w:r>
    </w:p>
    <w:p w14:paraId="28A7B4A7" w14:textId="77777777" w:rsidR="00132768" w:rsidRDefault="00132768" w:rsidP="00132768">
      <w:pPr>
        <w:widowControl/>
        <w:autoSpaceDE/>
        <w:autoSpaceDN/>
        <w:adjustRightInd/>
        <w:ind w:left="284" w:right="-46"/>
        <w:contextualSpacing/>
        <w:jc w:val="both"/>
        <w:rPr>
          <w:rFonts w:asciiTheme="minorHAnsi" w:hAnsiTheme="minorHAnsi"/>
          <w:b/>
          <w:sz w:val="20"/>
          <w:szCs w:val="20"/>
          <w:u w:val="single"/>
          <w:lang w:val="sr-Cyrl-CS"/>
        </w:rPr>
      </w:pPr>
    </w:p>
    <w:p w14:paraId="1C0B2CA8" w14:textId="77777777" w:rsidR="00134AB1" w:rsidRPr="00134AB1" w:rsidRDefault="00134AB1" w:rsidP="00134AB1">
      <w:pPr>
        <w:widowControl/>
        <w:numPr>
          <w:ilvl w:val="0"/>
          <w:numId w:val="36"/>
        </w:numPr>
        <w:autoSpaceDE/>
        <w:autoSpaceDN/>
        <w:adjustRightInd/>
        <w:ind w:right="-45"/>
        <w:contextualSpacing/>
        <w:jc w:val="both"/>
        <w:rPr>
          <w:rFonts w:ascii="Calibri" w:eastAsia="Times New Roman" w:hAnsi="Calibri"/>
          <w:sz w:val="20"/>
          <w:szCs w:val="20"/>
          <w:lang w:val="sr-Cyrl-RS"/>
        </w:rPr>
      </w:pPr>
      <w:r w:rsidRPr="00134AB1">
        <w:rPr>
          <w:rFonts w:ascii="Calibri" w:eastAsia="Times New Roman" w:hAnsi="Calibri"/>
          <w:sz w:val="20"/>
          <w:szCs w:val="20"/>
          <w:lang w:val="sr-Cyrl-RS"/>
        </w:rPr>
        <w:t>регистровано пољопривредно газдинство мора бити уписано у Регистар пољопривредних газдинства и да се налази у активном статусу;</w:t>
      </w:r>
    </w:p>
    <w:p w14:paraId="73BCDE27" w14:textId="77777777" w:rsidR="00134AB1" w:rsidRPr="00134AB1" w:rsidRDefault="00134AB1" w:rsidP="00134AB1">
      <w:pPr>
        <w:widowControl/>
        <w:numPr>
          <w:ilvl w:val="0"/>
          <w:numId w:val="36"/>
        </w:numPr>
        <w:autoSpaceDE/>
        <w:autoSpaceDN/>
        <w:adjustRightInd/>
        <w:jc w:val="both"/>
        <w:rPr>
          <w:rFonts w:ascii="Calibri" w:eastAsia="Times New Roman" w:hAnsi="Calibri"/>
          <w:sz w:val="20"/>
          <w:szCs w:val="20"/>
          <w:lang w:val="sr-Cyrl-CS"/>
        </w:rPr>
      </w:pPr>
      <w:r w:rsidRPr="00134AB1">
        <w:rPr>
          <w:rFonts w:ascii="Calibri" w:eastAsia="Times New Roman" w:hAnsi="Calibri"/>
          <w:sz w:val="20"/>
          <w:szCs w:val="20"/>
          <w:lang w:val="sr-Cyrl-CS"/>
        </w:rPr>
        <w:t>подносилац пријаве мора имати пребивалиште на територији јединице локалне самоуправе са територије АП Војводине, односно подносиоци пријаве правна лица морају имати седиште на територији јединице локалне самоуправе с територије АП Војводине, с тим што и место реализације инвестиције мора бити на територији јединице локалне самоуправе са територије АП Војводине;</w:t>
      </w:r>
    </w:p>
    <w:p w14:paraId="2FA3760E" w14:textId="77777777" w:rsidR="00134AB1" w:rsidRPr="00134AB1" w:rsidRDefault="00134AB1" w:rsidP="00134AB1">
      <w:pPr>
        <w:widowControl/>
        <w:numPr>
          <w:ilvl w:val="0"/>
          <w:numId w:val="36"/>
        </w:numPr>
        <w:autoSpaceDE/>
        <w:autoSpaceDN/>
        <w:adjustRightInd/>
        <w:jc w:val="both"/>
        <w:rPr>
          <w:rFonts w:ascii="Calibri" w:eastAsia="Times New Roman" w:hAnsi="Calibri"/>
          <w:sz w:val="20"/>
          <w:szCs w:val="20"/>
          <w:lang w:val="sr-Cyrl-CS"/>
        </w:rPr>
      </w:pPr>
      <w:r w:rsidRPr="00134AB1">
        <w:rPr>
          <w:rFonts w:ascii="Calibri" w:eastAsia="Times New Roman" w:hAnsi="Calibri"/>
          <w:sz w:val="20"/>
          <w:szCs w:val="20"/>
          <w:lang w:val="sr-Cyrl-RS"/>
        </w:rPr>
        <w:t>подносилац пријаве мора имати у</w:t>
      </w:r>
      <w:r w:rsidRPr="00134AB1">
        <w:rPr>
          <w:rFonts w:ascii="Calibri" w:eastAsia="Times New Roman" w:hAnsi="Calibri"/>
          <w:sz w:val="20"/>
          <w:szCs w:val="20"/>
          <w:lang w:val="sr-Cyrl-CS"/>
        </w:rPr>
        <w:t>рађен пословни план - економску одрживост пројекта за инвестиције укупне вредности веће од 1.200.000,00 динара;</w:t>
      </w:r>
    </w:p>
    <w:p w14:paraId="2CF4C28A" w14:textId="77777777" w:rsidR="00134AB1" w:rsidRPr="00134AB1" w:rsidRDefault="00134AB1" w:rsidP="00134AB1">
      <w:pPr>
        <w:widowControl/>
        <w:numPr>
          <w:ilvl w:val="0"/>
          <w:numId w:val="36"/>
        </w:numPr>
        <w:autoSpaceDE/>
        <w:autoSpaceDN/>
        <w:adjustRightInd/>
        <w:ind w:right="-45"/>
        <w:contextualSpacing/>
        <w:jc w:val="both"/>
        <w:rPr>
          <w:rFonts w:ascii="Calibri" w:eastAsia="Times New Roman" w:hAnsi="Calibri"/>
          <w:sz w:val="20"/>
          <w:szCs w:val="20"/>
          <w:lang w:val="sr-Cyrl-CS"/>
        </w:rPr>
      </w:pPr>
      <w:r w:rsidRPr="00134AB1">
        <w:rPr>
          <w:rFonts w:ascii="Calibri" w:eastAsia="Times New Roman" w:hAnsi="Calibri"/>
          <w:sz w:val="20"/>
          <w:szCs w:val="20"/>
          <w:lang w:val="sr-Cyrl-CS"/>
        </w:rPr>
        <w:lastRenderedPageBreak/>
        <w:t xml:space="preserve">подносилац пријаве и власник објекта </w:t>
      </w:r>
      <w:r w:rsidRPr="00134AB1">
        <w:rPr>
          <w:rFonts w:ascii="Calibri" w:eastAsia="Times New Roman" w:hAnsi="Calibri"/>
          <w:iCs/>
          <w:sz w:val="20"/>
          <w:szCs w:val="20"/>
          <w:lang w:val="sr-Cyrl-RS"/>
        </w:rPr>
        <w:t>у којем се реализује инвестиција</w:t>
      </w:r>
      <w:r w:rsidRPr="00134AB1">
        <w:rPr>
          <w:rFonts w:ascii="Calibri" w:eastAsia="Times New Roman" w:hAnsi="Calibri"/>
          <w:sz w:val="20"/>
          <w:szCs w:val="20"/>
          <w:lang w:val="sr-Cyrl-CS"/>
        </w:rPr>
        <w:t xml:space="preserve"> која је предмет овог конкурса морају регулисати обавезе по решењима о накнадама за одводњавање/наводњавање, закључно са 31.12.2020. године;</w:t>
      </w:r>
    </w:p>
    <w:p w14:paraId="44D7FE9A" w14:textId="77777777" w:rsidR="00134AB1" w:rsidRPr="00134AB1" w:rsidRDefault="00134AB1" w:rsidP="00134AB1">
      <w:pPr>
        <w:widowControl/>
        <w:numPr>
          <w:ilvl w:val="0"/>
          <w:numId w:val="36"/>
        </w:numPr>
        <w:autoSpaceDE/>
        <w:autoSpaceDN/>
        <w:adjustRightInd/>
        <w:ind w:right="-45"/>
        <w:contextualSpacing/>
        <w:jc w:val="both"/>
        <w:rPr>
          <w:rFonts w:ascii="Calibri" w:eastAsia="Times New Roman" w:hAnsi="Calibri"/>
          <w:sz w:val="20"/>
          <w:szCs w:val="20"/>
          <w:lang w:val="sr-Cyrl-CS"/>
        </w:rPr>
      </w:pPr>
      <w:r w:rsidRPr="00134AB1">
        <w:rPr>
          <w:rFonts w:ascii="Calibri" w:eastAsia="Times New Roman" w:hAnsi="Calibri"/>
          <w:sz w:val="20"/>
          <w:szCs w:val="20"/>
          <w:lang w:val="sr-Cyrl-CS"/>
        </w:rPr>
        <w:t>подносилац пријаве мора регулисати доспеле пореске обавезе закључно са 2020. годином за</w:t>
      </w:r>
    </w:p>
    <w:p w14:paraId="2D4F24F3" w14:textId="77777777" w:rsidR="00134AB1" w:rsidRPr="00134AB1" w:rsidRDefault="00134AB1" w:rsidP="00134AB1">
      <w:pPr>
        <w:ind w:left="720" w:right="-45"/>
        <w:contextualSpacing/>
        <w:rPr>
          <w:rFonts w:ascii="Calibri" w:eastAsia="Times New Roman" w:hAnsi="Calibri"/>
          <w:sz w:val="20"/>
          <w:szCs w:val="20"/>
          <w:lang w:val="sr-Cyrl-CS"/>
        </w:rPr>
      </w:pPr>
      <w:r w:rsidRPr="00134AB1">
        <w:rPr>
          <w:rFonts w:ascii="Calibri" w:eastAsia="Times New Roman" w:hAnsi="Calibri"/>
          <w:sz w:val="20"/>
          <w:szCs w:val="20"/>
          <w:lang w:val="sr-Cyrl-CS"/>
        </w:rPr>
        <w:t xml:space="preserve"> подносиоца пријаве (издато од стране надлежног органа јединице локалне самоуправе где се налази предметна инвестиција, ако се пребивалиште подносиоца пријаве налази на територији друге локалне самоуправе онда треба доставити напред наведено уверење и од те локалне самоуправе);</w:t>
      </w:r>
    </w:p>
    <w:p w14:paraId="5049514C" w14:textId="77777777" w:rsidR="00134AB1" w:rsidRPr="00134AB1" w:rsidRDefault="00134AB1" w:rsidP="00134AB1">
      <w:pPr>
        <w:widowControl/>
        <w:numPr>
          <w:ilvl w:val="0"/>
          <w:numId w:val="36"/>
        </w:numPr>
        <w:autoSpaceDE/>
        <w:autoSpaceDN/>
        <w:adjustRightInd/>
        <w:ind w:right="-45"/>
        <w:contextualSpacing/>
        <w:jc w:val="both"/>
        <w:rPr>
          <w:rFonts w:ascii="Calibri" w:eastAsia="Times New Roman" w:hAnsi="Calibri"/>
          <w:sz w:val="20"/>
          <w:szCs w:val="20"/>
          <w:lang w:val="sr-Cyrl-CS"/>
        </w:rPr>
      </w:pPr>
      <w:r w:rsidRPr="00134AB1">
        <w:rPr>
          <w:rFonts w:ascii="Calibri" w:eastAsia="Times New Roman" w:hAnsi="Calibri"/>
          <w:sz w:val="20"/>
          <w:szCs w:val="20"/>
          <w:lang w:val="sr-Cyrl-CS"/>
        </w:rPr>
        <w:t>подносилац пријаве мора измирити доспеле обавезе по уговорима о закупу пољопривредног земљишта</w:t>
      </w:r>
      <w:r w:rsidRPr="00134AB1">
        <w:rPr>
          <w:rFonts w:ascii="Calibri" w:eastAsia="Times New Roman" w:hAnsi="Calibri"/>
          <w:sz w:val="20"/>
          <w:szCs w:val="20"/>
          <w:lang w:val="sr-Latn-RS"/>
        </w:rPr>
        <w:t xml:space="preserve"> </w:t>
      </w:r>
      <w:r w:rsidRPr="00134AB1">
        <w:rPr>
          <w:rFonts w:ascii="Calibri" w:eastAsia="Times New Roman" w:hAnsi="Calibri"/>
          <w:sz w:val="20"/>
          <w:szCs w:val="20"/>
          <w:lang w:val="sr-Cyrl-RS"/>
        </w:rPr>
        <w:t xml:space="preserve">у </w:t>
      </w:r>
      <w:r w:rsidRPr="00134AB1">
        <w:rPr>
          <w:rFonts w:ascii="Calibri" w:eastAsia="Times New Roman" w:hAnsi="Calibri"/>
          <w:sz w:val="20"/>
          <w:szCs w:val="20"/>
          <w:lang w:val="sr-Cyrl-CS"/>
        </w:rPr>
        <w:t xml:space="preserve">државној својини </w:t>
      </w:r>
      <w:r w:rsidRPr="00134AB1">
        <w:rPr>
          <w:rFonts w:ascii="Calibri" w:eastAsia="Times New Roman" w:hAnsi="Calibri"/>
          <w:sz w:val="20"/>
          <w:szCs w:val="20"/>
          <w:lang w:val="sr-Cyrl-RS"/>
        </w:rPr>
        <w:t xml:space="preserve">за </w:t>
      </w:r>
      <w:r w:rsidRPr="00134AB1">
        <w:rPr>
          <w:rFonts w:ascii="Calibri" w:eastAsia="Times New Roman" w:hAnsi="Calibri"/>
          <w:sz w:val="20"/>
          <w:szCs w:val="20"/>
          <w:lang w:val="sr-Cyrl-CS"/>
        </w:rPr>
        <w:t>2020. годину;</w:t>
      </w:r>
    </w:p>
    <w:p w14:paraId="27C0B457" w14:textId="77777777" w:rsidR="00134AB1" w:rsidRPr="00134AB1" w:rsidRDefault="00134AB1" w:rsidP="00134AB1">
      <w:pPr>
        <w:widowControl/>
        <w:numPr>
          <w:ilvl w:val="0"/>
          <w:numId w:val="36"/>
        </w:numPr>
        <w:autoSpaceDE/>
        <w:autoSpaceDN/>
        <w:adjustRightInd/>
        <w:jc w:val="both"/>
        <w:rPr>
          <w:rFonts w:ascii="Calibri" w:eastAsia="Times New Roman" w:hAnsi="Calibri"/>
          <w:sz w:val="20"/>
          <w:szCs w:val="20"/>
          <w:lang w:val="sr-Cyrl-CS"/>
        </w:rPr>
      </w:pPr>
      <w:r w:rsidRPr="00134AB1">
        <w:rPr>
          <w:rFonts w:ascii="Calibri" w:eastAsia="Times New Roman" w:hAnsi="Calibri"/>
          <w:sz w:val="20"/>
          <w:szCs w:val="20"/>
          <w:lang w:val="sr-Cyrl-RS"/>
        </w:rPr>
        <w:t xml:space="preserve">подносилац пријаве </w:t>
      </w:r>
      <w:r w:rsidRPr="00134AB1">
        <w:rPr>
          <w:rFonts w:ascii="Calibri" w:eastAsia="Times New Roman" w:hAnsi="Calibri"/>
          <w:sz w:val="20"/>
          <w:szCs w:val="20"/>
          <w:lang w:val="sr-Cyrl-CS"/>
        </w:rPr>
        <w:t>за инвестицију за коју подноси пријаву не сме користити подстицаје по неком другом основу (субвенције, подстицаји) за исту намену, односно иста инвестиција не сме бити предмет другог поступка за коришћење подстицаја, осим подстицаја у складу с посебним прописом којим се уређује кредитна подршка регистрованим пољопривредним газдинствима;</w:t>
      </w:r>
    </w:p>
    <w:p w14:paraId="26D33E61" w14:textId="0DA0BBF9" w:rsidR="00134AB1" w:rsidRPr="00134AB1" w:rsidRDefault="00134AB1" w:rsidP="00134AB1">
      <w:pPr>
        <w:widowControl/>
        <w:numPr>
          <w:ilvl w:val="0"/>
          <w:numId w:val="36"/>
        </w:numPr>
        <w:autoSpaceDE/>
        <w:autoSpaceDN/>
        <w:adjustRightInd/>
        <w:ind w:right="-45"/>
        <w:contextualSpacing/>
        <w:jc w:val="both"/>
        <w:rPr>
          <w:rFonts w:ascii="Calibri" w:eastAsia="Times New Roman" w:hAnsi="Calibri"/>
          <w:sz w:val="20"/>
          <w:szCs w:val="20"/>
          <w:lang w:val="sr-Cyrl-CS"/>
        </w:rPr>
      </w:pPr>
      <w:r w:rsidRPr="00134AB1">
        <w:rPr>
          <w:rFonts w:ascii="Calibri" w:eastAsia="Times New Roman" w:hAnsi="Calibri"/>
          <w:sz w:val="20"/>
          <w:szCs w:val="20"/>
          <w:lang w:val="sr-Cyrl-CS"/>
        </w:rPr>
        <w:t>подносилац пријаве не сме имати неиспуњених уговорних обавеза према Покрајинском секретаријату за пољопривреду водопривреду и шумарство (у даљем тексту: Секретаријат), као ни према Министарству пољопривреде</w:t>
      </w:r>
      <w:r w:rsidR="000E6A53">
        <w:rPr>
          <w:rFonts w:ascii="Calibri" w:eastAsia="Times New Roman" w:hAnsi="Calibri"/>
          <w:sz w:val="20"/>
          <w:szCs w:val="20"/>
          <w:lang w:val="sr-Cyrl-CS"/>
        </w:rPr>
        <w:t>, шумарства и водопривреде</w:t>
      </w:r>
      <w:r w:rsidRPr="00134AB1">
        <w:rPr>
          <w:rFonts w:ascii="Calibri" w:eastAsia="Times New Roman" w:hAnsi="Calibri"/>
          <w:sz w:val="20"/>
          <w:szCs w:val="20"/>
          <w:lang w:val="sr-Cyrl-CS"/>
        </w:rPr>
        <w:t>, на основу раније потписаних уговора;</w:t>
      </w:r>
    </w:p>
    <w:p w14:paraId="110CE1BD" w14:textId="77777777" w:rsidR="00134AB1" w:rsidRPr="00134AB1" w:rsidRDefault="00134AB1" w:rsidP="00134AB1">
      <w:pPr>
        <w:widowControl/>
        <w:numPr>
          <w:ilvl w:val="0"/>
          <w:numId w:val="36"/>
        </w:numPr>
        <w:autoSpaceDE/>
        <w:autoSpaceDN/>
        <w:adjustRightInd/>
        <w:contextualSpacing/>
        <w:jc w:val="both"/>
        <w:rPr>
          <w:rFonts w:ascii="Calibri" w:eastAsia="Times New Roman" w:hAnsi="Calibri"/>
          <w:noProof/>
          <w:sz w:val="20"/>
          <w:szCs w:val="20"/>
          <w:lang w:val="sr-Cyrl-CS" w:eastAsia="en-US"/>
        </w:rPr>
      </w:pPr>
      <w:r w:rsidRPr="00134AB1">
        <w:rPr>
          <w:rFonts w:ascii="Calibri" w:eastAsia="Times New Roman" w:hAnsi="Calibri"/>
          <w:noProof/>
          <w:sz w:val="20"/>
          <w:szCs w:val="20"/>
          <w:lang w:val="sr-Cyrl-CS" w:eastAsia="en-US"/>
        </w:rPr>
        <w:t>подносилац пријаве и добављач опреме не могу да представљају повезана лица ‒ у смислу</w:t>
      </w:r>
    </w:p>
    <w:p w14:paraId="363CC29D" w14:textId="77777777" w:rsidR="00134AB1" w:rsidRPr="00134AB1" w:rsidRDefault="00134AB1" w:rsidP="00134AB1">
      <w:pPr>
        <w:ind w:left="360"/>
        <w:contextualSpacing/>
        <w:jc w:val="both"/>
        <w:rPr>
          <w:rFonts w:ascii="Calibri" w:eastAsia="Times New Roman" w:hAnsi="Calibri"/>
          <w:noProof/>
          <w:sz w:val="20"/>
          <w:szCs w:val="20"/>
          <w:lang w:val="sr-Cyrl-CS" w:eastAsia="en-US"/>
        </w:rPr>
      </w:pPr>
      <w:r w:rsidRPr="00134AB1">
        <w:rPr>
          <w:rFonts w:ascii="Calibri" w:eastAsia="Times New Roman" w:hAnsi="Calibri"/>
          <w:noProof/>
          <w:sz w:val="20"/>
          <w:szCs w:val="20"/>
          <w:lang w:val="sr-Cyrl-CS" w:eastAsia="en-US"/>
        </w:rPr>
        <w:t xml:space="preserve">        члана 62. Закона о привредним друштвима („Службени гласник”, бр. 36/11, 99/11,  83/14, </w:t>
      </w:r>
    </w:p>
    <w:p w14:paraId="5402C84B" w14:textId="77777777" w:rsidR="00134AB1" w:rsidRPr="00134AB1" w:rsidRDefault="00134AB1" w:rsidP="00134AB1">
      <w:pPr>
        <w:jc w:val="both"/>
        <w:rPr>
          <w:rFonts w:ascii="Calibri" w:eastAsia="Times New Roman" w:hAnsi="Calibri"/>
          <w:noProof/>
          <w:sz w:val="20"/>
          <w:szCs w:val="20"/>
          <w:lang w:val="sr-Cyrl-CS" w:eastAsia="en-US"/>
        </w:rPr>
      </w:pPr>
      <w:r w:rsidRPr="00134AB1">
        <w:rPr>
          <w:rFonts w:ascii="Calibri" w:eastAsia="Times New Roman" w:hAnsi="Calibri"/>
          <w:noProof/>
          <w:sz w:val="20"/>
          <w:szCs w:val="20"/>
          <w:lang w:val="sr-Cyrl-CS" w:eastAsia="en-US"/>
        </w:rPr>
        <w:t xml:space="preserve">                5/15, 44/18, 95/18 И 91/19) ;</w:t>
      </w:r>
    </w:p>
    <w:p w14:paraId="09CAB520" w14:textId="77777777" w:rsidR="00134AB1" w:rsidRPr="00134AB1" w:rsidRDefault="00134AB1" w:rsidP="00134AB1">
      <w:pPr>
        <w:ind w:left="709" w:hanging="425"/>
        <w:jc w:val="both"/>
        <w:rPr>
          <w:rFonts w:ascii="Calibri" w:eastAsia="Times New Roman" w:hAnsi="Calibri"/>
          <w:sz w:val="20"/>
          <w:szCs w:val="20"/>
          <w:lang w:val="sr-Cyrl-CS" w:eastAsia="en-US"/>
        </w:rPr>
      </w:pPr>
      <w:r w:rsidRPr="00134AB1">
        <w:rPr>
          <w:rFonts w:ascii="Calibri" w:eastAsia="Times New Roman" w:hAnsi="Calibri"/>
          <w:noProof/>
          <w:sz w:val="20"/>
          <w:szCs w:val="20"/>
          <w:lang w:val="sr-Cyrl-CS" w:eastAsia="en-US"/>
        </w:rPr>
        <w:t xml:space="preserve">10. </w:t>
      </w:r>
      <w:r w:rsidRPr="00134AB1">
        <w:rPr>
          <w:rFonts w:ascii="Calibri" w:eastAsia="Times New Roman" w:hAnsi="Calibri"/>
          <w:noProof/>
          <w:sz w:val="20"/>
          <w:szCs w:val="20"/>
          <w:lang w:val="sr-Cyrl-CS" w:eastAsia="en-US"/>
        </w:rPr>
        <w:tab/>
      </w:r>
      <w:r w:rsidRPr="00134AB1">
        <w:rPr>
          <w:rFonts w:ascii="Calibri" w:eastAsia="Times New Roman" w:hAnsi="Calibri"/>
          <w:sz w:val="20"/>
          <w:szCs w:val="20"/>
          <w:lang w:val="sr-Cyrl-CS" w:eastAsia="en-US"/>
        </w:rPr>
        <w:t>да се плаћање врши на текући рачун добављача</w:t>
      </w:r>
      <w:r w:rsidRPr="00134AB1">
        <w:rPr>
          <w:rFonts w:ascii="Calibri" w:eastAsia="Times New Roman" w:hAnsi="Calibri"/>
          <w:sz w:val="20"/>
          <w:szCs w:val="20"/>
          <w:lang w:val="sr-Latn-RS" w:eastAsia="en-US"/>
        </w:rPr>
        <w:t>,</w:t>
      </w:r>
      <w:r w:rsidRPr="00134AB1">
        <w:rPr>
          <w:rFonts w:ascii="Calibri" w:eastAsia="Times New Roman" w:hAnsi="Calibri"/>
          <w:sz w:val="20"/>
          <w:szCs w:val="20"/>
          <w:lang w:val="sr-Cyrl-CS" w:eastAsia="en-US"/>
        </w:rPr>
        <w:t xml:space="preserve"> а  плаћања путем компензације и цесије неће бити    призната.</w:t>
      </w:r>
    </w:p>
    <w:p w14:paraId="409331DD" w14:textId="77777777" w:rsidR="00134AB1" w:rsidRPr="00134AB1" w:rsidRDefault="00134AB1" w:rsidP="00134AB1">
      <w:pPr>
        <w:widowControl/>
        <w:autoSpaceDE/>
        <w:autoSpaceDN/>
        <w:adjustRightInd/>
        <w:ind w:left="142"/>
        <w:contextualSpacing/>
        <w:jc w:val="both"/>
        <w:rPr>
          <w:rFonts w:ascii="Calibri" w:eastAsia="Times New Roman" w:hAnsi="Calibri"/>
          <w:color w:val="000000"/>
          <w:sz w:val="20"/>
          <w:szCs w:val="20"/>
          <w:lang w:val="sr-Cyrl-RS" w:eastAsia="sr-Latn-RS"/>
        </w:rPr>
      </w:pPr>
      <w:r w:rsidRPr="00134AB1">
        <w:rPr>
          <w:rFonts w:ascii="Calibri" w:eastAsia="Times New Roman" w:hAnsi="Calibri"/>
          <w:color w:val="000000"/>
          <w:sz w:val="20"/>
          <w:szCs w:val="20"/>
          <w:lang w:val="sr-Latn-RS" w:eastAsia="sr-Latn-RS"/>
        </w:rPr>
        <w:t xml:space="preserve">    1</w:t>
      </w:r>
      <w:r w:rsidRPr="00134AB1">
        <w:rPr>
          <w:rFonts w:ascii="Calibri" w:eastAsia="Times New Roman" w:hAnsi="Calibri"/>
          <w:color w:val="000000"/>
          <w:sz w:val="20"/>
          <w:szCs w:val="20"/>
          <w:lang w:val="sr-Cyrl-RS" w:eastAsia="sr-Latn-RS"/>
        </w:rPr>
        <w:t xml:space="preserve">1. подносилац пријаве </w:t>
      </w:r>
      <w:r w:rsidRPr="00134AB1">
        <w:rPr>
          <w:rFonts w:ascii="Calibri" w:eastAsia="Times New Roman" w:hAnsi="Calibri"/>
          <w:color w:val="000000"/>
          <w:sz w:val="20"/>
          <w:szCs w:val="20"/>
          <w:lang w:val="sr-Latn-RS" w:eastAsia="sr-Latn-RS"/>
        </w:rPr>
        <w:t>мора бити регистрован у Агенцији за привредне регистре за намену за коју</w:t>
      </w:r>
      <w:r w:rsidRPr="00134AB1">
        <w:rPr>
          <w:rFonts w:ascii="Calibri" w:eastAsia="Times New Roman" w:hAnsi="Calibri"/>
          <w:color w:val="000000"/>
          <w:sz w:val="20"/>
          <w:szCs w:val="20"/>
          <w:lang w:val="sr-Latn-RS" w:eastAsia="sr-Latn-RS"/>
        </w:rPr>
        <w:br/>
      </w:r>
      <w:r w:rsidRPr="00134AB1">
        <w:rPr>
          <w:rFonts w:ascii="Calibri" w:eastAsia="Times New Roman" w:hAnsi="Calibri"/>
          <w:color w:val="000000"/>
          <w:sz w:val="20"/>
          <w:szCs w:val="20"/>
          <w:lang w:val="sr-Cyrl-RS" w:eastAsia="sr-Latn-RS"/>
        </w:rPr>
        <w:t xml:space="preserve">        </w:t>
      </w:r>
      <w:r w:rsidRPr="00134AB1">
        <w:rPr>
          <w:rFonts w:ascii="Calibri" w:eastAsia="Times New Roman" w:hAnsi="Calibri"/>
          <w:color w:val="000000"/>
          <w:sz w:val="20"/>
          <w:szCs w:val="20"/>
          <w:lang w:val="en-US" w:eastAsia="sr-Latn-RS"/>
        </w:rPr>
        <w:t xml:space="preserve">     </w:t>
      </w:r>
      <w:r w:rsidRPr="00134AB1">
        <w:rPr>
          <w:rFonts w:ascii="Calibri" w:eastAsia="Times New Roman" w:hAnsi="Calibri"/>
          <w:color w:val="000000"/>
          <w:sz w:val="20"/>
          <w:szCs w:val="20"/>
          <w:lang w:val="sr-Latn-RS" w:eastAsia="sr-Latn-RS"/>
        </w:rPr>
        <w:t>конкурише;</w:t>
      </w:r>
    </w:p>
    <w:p w14:paraId="69ECCFB0" w14:textId="77777777" w:rsidR="00134AB1" w:rsidRPr="00134AB1" w:rsidRDefault="00134AB1" w:rsidP="00134AB1">
      <w:pPr>
        <w:widowControl/>
        <w:autoSpaceDE/>
        <w:autoSpaceDN/>
        <w:adjustRightInd/>
        <w:jc w:val="both"/>
        <w:rPr>
          <w:rFonts w:ascii="Calibri" w:eastAsia="Times New Roman" w:hAnsi="Calibri"/>
          <w:color w:val="000000"/>
          <w:sz w:val="20"/>
          <w:szCs w:val="20"/>
          <w:lang w:val="sr-Latn-RS" w:eastAsia="sr-Latn-RS"/>
        </w:rPr>
      </w:pPr>
      <w:r w:rsidRPr="00134AB1">
        <w:rPr>
          <w:rFonts w:ascii="Calibri" w:eastAsia="Times New Roman" w:hAnsi="Calibri"/>
          <w:color w:val="000000"/>
          <w:sz w:val="20"/>
          <w:szCs w:val="20"/>
          <w:lang w:val="sr-Latn-RS" w:eastAsia="sr-Latn-RS"/>
        </w:rPr>
        <w:t xml:space="preserve">      1</w:t>
      </w:r>
      <w:r w:rsidRPr="00134AB1">
        <w:rPr>
          <w:rFonts w:ascii="Calibri" w:eastAsia="Times New Roman" w:hAnsi="Calibri"/>
          <w:color w:val="000000"/>
          <w:sz w:val="20"/>
          <w:szCs w:val="20"/>
          <w:lang w:val="sr-Cyrl-RS" w:eastAsia="sr-Latn-RS"/>
        </w:rPr>
        <w:t>2</w:t>
      </w:r>
      <w:r w:rsidRPr="00134AB1">
        <w:rPr>
          <w:rFonts w:ascii="Calibri" w:eastAsia="Times New Roman" w:hAnsi="Calibri"/>
          <w:color w:val="000000"/>
          <w:sz w:val="20"/>
          <w:szCs w:val="20"/>
          <w:lang w:val="sr-Latn-RS" w:eastAsia="sr-Latn-RS"/>
        </w:rPr>
        <w:t xml:space="preserve">. </w:t>
      </w:r>
      <w:r w:rsidRPr="00134AB1">
        <w:rPr>
          <w:rFonts w:ascii="Calibri" w:eastAsia="Times New Roman" w:hAnsi="Calibri"/>
          <w:color w:val="000000"/>
          <w:sz w:val="20"/>
          <w:szCs w:val="20"/>
          <w:lang w:val="sr-Cyrl-RS" w:eastAsia="sr-Latn-RS"/>
        </w:rPr>
        <w:t xml:space="preserve">  </w:t>
      </w:r>
      <w:r w:rsidRPr="00134AB1">
        <w:rPr>
          <w:rFonts w:ascii="Calibri" w:eastAsia="Times New Roman" w:hAnsi="Calibri"/>
          <w:color w:val="000000"/>
          <w:sz w:val="20"/>
          <w:szCs w:val="20"/>
          <w:lang w:val="sr-Latn-RS" w:eastAsia="sr-Latn-RS"/>
        </w:rPr>
        <w:t>не сме бити покренут поступак стечаја и/или ликвидације;</w:t>
      </w:r>
    </w:p>
    <w:p w14:paraId="3CE87C10" w14:textId="77777777" w:rsidR="00134AB1" w:rsidRPr="00134AB1" w:rsidRDefault="00134AB1" w:rsidP="00134AB1">
      <w:pPr>
        <w:widowControl/>
        <w:autoSpaceDE/>
        <w:autoSpaceDN/>
        <w:adjustRightInd/>
        <w:jc w:val="both"/>
        <w:rPr>
          <w:rFonts w:ascii="Calibri" w:eastAsia="Times New Roman" w:hAnsi="Calibri"/>
          <w:color w:val="000000"/>
          <w:sz w:val="20"/>
          <w:szCs w:val="20"/>
          <w:lang w:val="sr-Latn-RS" w:eastAsia="sr-Latn-RS"/>
        </w:rPr>
      </w:pPr>
      <w:r w:rsidRPr="00134AB1">
        <w:rPr>
          <w:rFonts w:ascii="Calibri" w:eastAsia="Times New Roman" w:hAnsi="Calibri"/>
          <w:color w:val="000000"/>
          <w:sz w:val="20"/>
          <w:szCs w:val="20"/>
          <w:lang w:val="sr-Latn-RS" w:eastAsia="sr-Latn-RS"/>
        </w:rPr>
        <w:t xml:space="preserve">      1</w:t>
      </w:r>
      <w:r w:rsidRPr="00134AB1">
        <w:rPr>
          <w:rFonts w:ascii="Calibri" w:eastAsia="Times New Roman" w:hAnsi="Calibri"/>
          <w:color w:val="000000"/>
          <w:sz w:val="20"/>
          <w:szCs w:val="20"/>
          <w:lang w:val="sr-Cyrl-RS" w:eastAsia="sr-Latn-RS"/>
        </w:rPr>
        <w:t>3</w:t>
      </w:r>
      <w:r w:rsidRPr="00134AB1">
        <w:rPr>
          <w:rFonts w:ascii="Calibri" w:eastAsia="Times New Roman" w:hAnsi="Calibri"/>
          <w:color w:val="000000"/>
          <w:sz w:val="20"/>
          <w:szCs w:val="20"/>
          <w:lang w:val="sr-Latn-RS" w:eastAsia="sr-Latn-RS"/>
        </w:rPr>
        <w:t xml:space="preserve">. </w:t>
      </w:r>
      <w:r w:rsidRPr="00134AB1">
        <w:rPr>
          <w:rFonts w:ascii="Calibri" w:eastAsia="Times New Roman" w:hAnsi="Calibri"/>
          <w:color w:val="000000"/>
          <w:sz w:val="20"/>
          <w:szCs w:val="20"/>
          <w:lang w:val="sr-Cyrl-RS" w:eastAsia="sr-Latn-RS"/>
        </w:rPr>
        <w:t xml:space="preserve">  </w:t>
      </w:r>
      <w:r w:rsidRPr="00134AB1">
        <w:rPr>
          <w:rFonts w:ascii="Calibri" w:eastAsia="Times New Roman" w:hAnsi="Calibri"/>
          <w:color w:val="000000"/>
          <w:sz w:val="20"/>
          <w:szCs w:val="20"/>
          <w:lang w:val="sr-Latn-RS" w:eastAsia="sr-Latn-RS"/>
        </w:rPr>
        <w:t>задруге морају имати обављену задружну ревизију;</w:t>
      </w:r>
    </w:p>
    <w:p w14:paraId="3DEC4595" w14:textId="77777777" w:rsidR="00134AB1" w:rsidRPr="00134AB1" w:rsidRDefault="00134AB1" w:rsidP="00134AB1">
      <w:pPr>
        <w:widowControl/>
        <w:autoSpaceDE/>
        <w:autoSpaceDN/>
        <w:adjustRightInd/>
        <w:jc w:val="both"/>
        <w:rPr>
          <w:rFonts w:ascii="Calibri" w:eastAsia="Times New Roman" w:hAnsi="Calibri"/>
          <w:color w:val="000000"/>
          <w:sz w:val="20"/>
          <w:szCs w:val="20"/>
          <w:lang w:val="sr-Cyrl-RS" w:eastAsia="sr-Latn-RS"/>
        </w:rPr>
      </w:pPr>
      <w:r w:rsidRPr="00134AB1">
        <w:rPr>
          <w:rFonts w:ascii="Calibri" w:eastAsia="Times New Roman" w:hAnsi="Calibri"/>
          <w:color w:val="000000"/>
          <w:sz w:val="20"/>
          <w:szCs w:val="20"/>
          <w:lang w:val="sr-Latn-RS" w:eastAsia="sr-Latn-RS"/>
        </w:rPr>
        <w:t xml:space="preserve">      1</w:t>
      </w:r>
      <w:r w:rsidRPr="00134AB1">
        <w:rPr>
          <w:rFonts w:ascii="Calibri" w:eastAsia="Times New Roman" w:hAnsi="Calibri"/>
          <w:color w:val="000000"/>
          <w:sz w:val="20"/>
          <w:szCs w:val="20"/>
          <w:lang w:val="sr-Cyrl-RS" w:eastAsia="sr-Latn-RS"/>
        </w:rPr>
        <w:t>4</w:t>
      </w:r>
      <w:r w:rsidRPr="00134AB1">
        <w:rPr>
          <w:rFonts w:ascii="Calibri" w:eastAsia="Times New Roman" w:hAnsi="Calibri"/>
          <w:color w:val="000000"/>
          <w:sz w:val="20"/>
          <w:szCs w:val="20"/>
          <w:lang w:val="sr-Latn-RS" w:eastAsia="sr-Latn-RS"/>
        </w:rPr>
        <w:t>.</w:t>
      </w:r>
      <w:r w:rsidRPr="00134AB1">
        <w:rPr>
          <w:rFonts w:ascii="Calibri" w:eastAsia="Times New Roman" w:hAnsi="Calibri"/>
          <w:color w:val="000000"/>
          <w:sz w:val="20"/>
          <w:szCs w:val="20"/>
          <w:lang w:val="sr-Cyrl-RS" w:eastAsia="sr-Latn-RS"/>
        </w:rPr>
        <w:t xml:space="preserve"> </w:t>
      </w:r>
      <w:r w:rsidRPr="00134AB1">
        <w:rPr>
          <w:rFonts w:ascii="Calibri" w:eastAsia="Times New Roman" w:hAnsi="Calibri"/>
          <w:color w:val="000000"/>
          <w:sz w:val="20"/>
          <w:szCs w:val="20"/>
          <w:lang w:val="sr-Latn-RS" w:eastAsia="sr-Latn-RS"/>
        </w:rPr>
        <w:t>правно лице мора бити разврстано у микро или мало правно лице, у складу са Законом којим се</w:t>
      </w:r>
      <w:r w:rsidRPr="00134AB1">
        <w:rPr>
          <w:rFonts w:ascii="Calibri" w:eastAsia="Times New Roman" w:hAnsi="Calibri"/>
          <w:color w:val="000000"/>
          <w:sz w:val="20"/>
          <w:szCs w:val="20"/>
          <w:lang w:val="sr-Latn-RS" w:eastAsia="sr-Latn-RS"/>
        </w:rPr>
        <w:br/>
      </w:r>
      <w:r w:rsidRPr="00134AB1">
        <w:rPr>
          <w:rFonts w:ascii="Calibri" w:eastAsia="Times New Roman" w:hAnsi="Calibri"/>
          <w:color w:val="000000"/>
          <w:sz w:val="20"/>
          <w:szCs w:val="20"/>
          <w:lang w:val="sr-Cyrl-RS" w:eastAsia="sr-Latn-RS"/>
        </w:rPr>
        <w:t xml:space="preserve">       </w:t>
      </w:r>
      <w:r w:rsidRPr="00134AB1">
        <w:rPr>
          <w:rFonts w:ascii="Calibri" w:eastAsia="Times New Roman" w:hAnsi="Calibri"/>
          <w:color w:val="000000"/>
          <w:sz w:val="20"/>
          <w:szCs w:val="20"/>
          <w:lang w:val="en-US" w:eastAsia="sr-Latn-RS"/>
        </w:rPr>
        <w:t xml:space="preserve">   </w:t>
      </w:r>
      <w:r w:rsidRPr="00134AB1">
        <w:rPr>
          <w:rFonts w:ascii="Calibri" w:eastAsia="Times New Roman" w:hAnsi="Calibri"/>
          <w:color w:val="000000"/>
          <w:sz w:val="20"/>
          <w:szCs w:val="20"/>
          <w:lang w:val="sr-Cyrl-RS" w:eastAsia="sr-Latn-RS"/>
        </w:rPr>
        <w:t xml:space="preserve">    </w:t>
      </w:r>
      <w:r w:rsidRPr="00134AB1">
        <w:rPr>
          <w:rFonts w:ascii="Calibri" w:eastAsia="Times New Roman" w:hAnsi="Calibri"/>
          <w:color w:val="000000"/>
          <w:sz w:val="20"/>
          <w:szCs w:val="20"/>
          <w:lang w:val="sr-Latn-RS" w:eastAsia="sr-Latn-RS"/>
        </w:rPr>
        <w:t>уређује рачуноводство.</w:t>
      </w:r>
    </w:p>
    <w:p w14:paraId="2C3641D1" w14:textId="77777777" w:rsidR="00134AB1" w:rsidRPr="00134AB1" w:rsidRDefault="00134AB1" w:rsidP="00134AB1">
      <w:pPr>
        <w:ind w:left="360" w:right="-45"/>
        <w:contextualSpacing/>
        <w:rPr>
          <w:rFonts w:ascii="Calibri" w:eastAsia="Times New Roman" w:hAnsi="Calibri"/>
          <w:sz w:val="20"/>
          <w:szCs w:val="20"/>
          <w:lang w:val="sr-Cyrl-CS"/>
        </w:rPr>
      </w:pPr>
    </w:p>
    <w:p w14:paraId="16DB49C2" w14:textId="77777777" w:rsidR="007119F0" w:rsidRPr="00A20348" w:rsidRDefault="007119F0" w:rsidP="00AE6665">
      <w:pPr>
        <w:widowControl/>
        <w:autoSpaceDE/>
        <w:autoSpaceDN/>
        <w:adjustRightInd/>
        <w:ind w:right="-46"/>
        <w:jc w:val="both"/>
        <w:rPr>
          <w:rFonts w:ascii="Calibri" w:hAnsi="Calibri"/>
          <w:sz w:val="20"/>
          <w:szCs w:val="20"/>
          <w:lang w:val="sr-Cyrl-CS"/>
        </w:rPr>
      </w:pPr>
    </w:p>
    <w:p w14:paraId="75A9470E" w14:textId="77777777" w:rsidR="00A74502" w:rsidRPr="00CD1CE6" w:rsidRDefault="00783A76" w:rsidP="00CD1CE6">
      <w:pPr>
        <w:widowControl/>
        <w:autoSpaceDE/>
        <w:autoSpaceDN/>
        <w:adjustRightInd/>
        <w:ind w:right="-46"/>
        <w:contextualSpacing/>
        <w:jc w:val="both"/>
        <w:rPr>
          <w:rFonts w:ascii="Calibri" w:hAnsi="Calibri"/>
          <w:b/>
          <w:sz w:val="20"/>
          <w:szCs w:val="20"/>
          <w:u w:val="single"/>
          <w:lang w:val="sr-Cyrl-CS"/>
        </w:rPr>
      </w:pPr>
      <w:r w:rsidRPr="00CD1CE6">
        <w:rPr>
          <w:rFonts w:ascii="Calibri" w:hAnsi="Calibri"/>
          <w:b/>
          <w:sz w:val="20"/>
          <w:szCs w:val="20"/>
          <w:lang w:val="sr-Cyrl-CS"/>
        </w:rPr>
        <w:t>5.1</w:t>
      </w:r>
      <w:r w:rsidRPr="00CD1CE6">
        <w:rPr>
          <w:rFonts w:ascii="Calibri" w:hAnsi="Calibri"/>
          <w:b/>
          <w:sz w:val="20"/>
          <w:szCs w:val="20"/>
          <w:lang w:val="sr-Cyrl-CS"/>
        </w:rPr>
        <w:tab/>
      </w:r>
      <w:r w:rsidR="00A74502" w:rsidRPr="00CD1CE6">
        <w:rPr>
          <w:rFonts w:ascii="Calibri" w:hAnsi="Calibri"/>
          <w:b/>
          <w:sz w:val="20"/>
          <w:szCs w:val="20"/>
          <w:u w:val="single"/>
          <w:lang w:val="sr-Cyrl-CS"/>
        </w:rPr>
        <w:t>СПЕЦИФИЧНИ УСЛОВИ ЗА УЧЕШЋЕ НА КОНКУРСУ</w:t>
      </w:r>
    </w:p>
    <w:p w14:paraId="7A17CB09" w14:textId="77777777" w:rsidR="00E40795" w:rsidRPr="00CD1CE6" w:rsidRDefault="00E40795" w:rsidP="00CD1CE6">
      <w:pPr>
        <w:widowControl/>
        <w:autoSpaceDE/>
        <w:autoSpaceDN/>
        <w:adjustRightInd/>
        <w:ind w:right="-46"/>
        <w:contextualSpacing/>
        <w:jc w:val="both"/>
        <w:rPr>
          <w:rFonts w:ascii="Calibri" w:hAnsi="Calibri"/>
          <w:b/>
          <w:sz w:val="20"/>
          <w:szCs w:val="20"/>
          <w:u w:val="single"/>
          <w:lang w:val="sr-Cyrl-CS"/>
        </w:rPr>
      </w:pPr>
    </w:p>
    <w:p w14:paraId="3533052E" w14:textId="32057450" w:rsidR="00544438" w:rsidRPr="004470F0" w:rsidRDefault="00E40795" w:rsidP="00AE6665">
      <w:pPr>
        <w:numPr>
          <w:ilvl w:val="0"/>
          <w:numId w:val="35"/>
        </w:numPr>
        <w:ind w:right="-45"/>
        <w:contextualSpacing/>
        <w:jc w:val="both"/>
        <w:rPr>
          <w:rFonts w:ascii="Calibri" w:hAnsi="Calibri"/>
          <w:sz w:val="20"/>
          <w:szCs w:val="20"/>
          <w:lang w:val="sr-Cyrl-CS"/>
        </w:rPr>
      </w:pPr>
      <w:r w:rsidRPr="006B7C3C">
        <w:rPr>
          <w:rFonts w:ascii="Calibri" w:hAnsi="Calibri"/>
          <w:sz w:val="20"/>
          <w:szCs w:val="20"/>
          <w:lang w:val="sr-Cyrl-CS"/>
        </w:rPr>
        <w:t xml:space="preserve">Изграђен објекат од чврстог материјала (минимум 50 </w:t>
      </w:r>
      <w:r w:rsidRPr="006B7C3C">
        <w:rPr>
          <w:rFonts w:ascii="Calibri" w:hAnsi="Calibri"/>
          <w:sz w:val="20"/>
          <w:szCs w:val="20"/>
          <w:lang w:val="sr-Latn-RS"/>
        </w:rPr>
        <w:t>m</w:t>
      </w:r>
      <w:r w:rsidRPr="006B7C3C">
        <w:rPr>
          <w:rFonts w:ascii="Calibri" w:hAnsi="Calibri"/>
          <w:sz w:val="20"/>
          <w:szCs w:val="20"/>
          <w:vertAlign w:val="superscript"/>
          <w:lang w:val="sr-Cyrl-CS"/>
        </w:rPr>
        <w:t>2</w:t>
      </w:r>
      <w:r w:rsidRPr="006B7C3C">
        <w:rPr>
          <w:rFonts w:ascii="Calibri" w:hAnsi="Calibri"/>
          <w:sz w:val="20"/>
          <w:szCs w:val="20"/>
          <w:lang w:val="sr-Cyrl-CS"/>
        </w:rPr>
        <w:t>) у власништву или закупу у периоду од минимално пет година од момента подношења пријаве за коришћење бесповратних средстава, у којем се може адаптирати просторија за прераду воћа,</w:t>
      </w:r>
      <w:r w:rsidRPr="006B7C3C">
        <w:rPr>
          <w:rFonts w:ascii="Calibri" w:hAnsi="Calibri"/>
          <w:sz w:val="20"/>
          <w:szCs w:val="20"/>
          <w:lang w:val="sr-Cyrl-RS"/>
        </w:rPr>
        <w:t xml:space="preserve"> </w:t>
      </w:r>
      <w:r>
        <w:rPr>
          <w:rFonts w:ascii="Calibri" w:hAnsi="Calibri"/>
          <w:sz w:val="20"/>
          <w:szCs w:val="20"/>
          <w:lang w:val="sr-Cyrl-CS"/>
        </w:rPr>
        <w:t>поврћа (укључујући печурк</w:t>
      </w:r>
      <w:r w:rsidR="004470F0">
        <w:rPr>
          <w:rFonts w:ascii="Calibri" w:hAnsi="Calibri"/>
          <w:sz w:val="20"/>
          <w:szCs w:val="20"/>
          <w:lang w:val="sr-Cyrl-RS"/>
        </w:rPr>
        <w:t>е.</w:t>
      </w:r>
    </w:p>
    <w:p w14:paraId="6B9A09A2" w14:textId="77777777" w:rsidR="00556C89" w:rsidRPr="00544438" w:rsidRDefault="00556C89" w:rsidP="00556C89">
      <w:pPr>
        <w:widowControl/>
        <w:autoSpaceDE/>
        <w:autoSpaceDN/>
        <w:adjustRightInd/>
        <w:ind w:left="709" w:right="-45" w:hanging="709"/>
        <w:contextualSpacing/>
        <w:jc w:val="both"/>
        <w:rPr>
          <w:rFonts w:ascii="Calibri" w:hAnsi="Calibri"/>
          <w:sz w:val="20"/>
          <w:szCs w:val="20"/>
          <w:lang w:val="sr-Cyrl-CS"/>
        </w:rPr>
      </w:pPr>
    </w:p>
    <w:p w14:paraId="015A7960" w14:textId="77777777" w:rsidR="003D6300" w:rsidRDefault="00783A76" w:rsidP="00E73C05">
      <w:pPr>
        <w:ind w:left="709" w:right="-46" w:hanging="709"/>
        <w:contextualSpacing/>
        <w:jc w:val="both"/>
        <w:rPr>
          <w:rFonts w:ascii="Calibri" w:hAnsi="Calibri"/>
          <w:b/>
          <w:sz w:val="20"/>
          <w:szCs w:val="20"/>
          <w:u w:val="single"/>
          <w:lang w:val="sr-Cyrl-CS"/>
        </w:rPr>
      </w:pPr>
      <w:r>
        <w:rPr>
          <w:rFonts w:ascii="Calibri" w:hAnsi="Calibri"/>
          <w:b/>
          <w:sz w:val="20"/>
          <w:szCs w:val="20"/>
          <w:lang w:val="sr-Cyrl-CS"/>
        </w:rPr>
        <w:t xml:space="preserve">6. </w:t>
      </w:r>
      <w:r>
        <w:rPr>
          <w:rFonts w:ascii="Calibri" w:hAnsi="Calibri"/>
          <w:b/>
          <w:sz w:val="20"/>
          <w:szCs w:val="20"/>
          <w:lang w:val="sr-Cyrl-CS"/>
        </w:rPr>
        <w:tab/>
      </w:r>
      <w:r w:rsidR="003D6300" w:rsidRPr="00CD1CE6">
        <w:rPr>
          <w:rFonts w:ascii="Calibri" w:hAnsi="Calibri"/>
          <w:b/>
          <w:sz w:val="20"/>
          <w:szCs w:val="20"/>
          <w:u w:val="single"/>
          <w:lang w:val="sr-Cyrl-CS"/>
        </w:rPr>
        <w:t>ВРЕМЕНСКИ ОКВИР КОНКУРСА</w:t>
      </w:r>
    </w:p>
    <w:p w14:paraId="06EF0C2E" w14:textId="77777777" w:rsidR="002F3354" w:rsidRPr="00CD1CE6" w:rsidRDefault="002F3354" w:rsidP="00CD1CE6">
      <w:pPr>
        <w:widowControl/>
        <w:autoSpaceDE/>
        <w:autoSpaceDN/>
        <w:adjustRightInd/>
        <w:ind w:right="-45"/>
        <w:contextualSpacing/>
        <w:jc w:val="both"/>
        <w:rPr>
          <w:rFonts w:ascii="Calibri" w:hAnsi="Calibri"/>
          <w:b/>
          <w:sz w:val="20"/>
          <w:szCs w:val="20"/>
          <w:lang w:val="sr-Cyrl-CS"/>
        </w:rPr>
      </w:pPr>
    </w:p>
    <w:p w14:paraId="1BB2EBF3" w14:textId="1B1E487A" w:rsidR="00414FC8" w:rsidRDefault="00414FC8" w:rsidP="008222FC">
      <w:pPr>
        <w:widowControl/>
        <w:numPr>
          <w:ilvl w:val="0"/>
          <w:numId w:val="9"/>
        </w:numPr>
        <w:autoSpaceDE/>
        <w:autoSpaceDN/>
        <w:adjustRightInd/>
        <w:ind w:right="-46"/>
        <w:jc w:val="both"/>
        <w:rPr>
          <w:rFonts w:ascii="Calibri" w:hAnsi="Calibri"/>
          <w:sz w:val="20"/>
          <w:szCs w:val="20"/>
          <w:lang w:val="sr-Cyrl-CS"/>
        </w:rPr>
      </w:pPr>
      <w:r w:rsidRPr="008222FC">
        <w:rPr>
          <w:rFonts w:ascii="Calibri" w:hAnsi="Calibri"/>
          <w:sz w:val="20"/>
          <w:szCs w:val="20"/>
          <w:lang w:val="sr-Cyrl-CS"/>
        </w:rPr>
        <w:t xml:space="preserve">Конкурс је отворен до утрошка средстава, а закључно </w:t>
      </w:r>
      <w:r w:rsidRPr="00134AB1">
        <w:rPr>
          <w:rFonts w:ascii="Calibri" w:hAnsi="Calibri"/>
          <w:sz w:val="20"/>
          <w:szCs w:val="20"/>
          <w:lang w:val="sr-Cyrl-CS"/>
        </w:rPr>
        <w:t xml:space="preserve">са </w:t>
      </w:r>
      <w:r w:rsidR="00134AB1" w:rsidRPr="00CD1CE6">
        <w:rPr>
          <w:rFonts w:ascii="Calibri" w:hAnsi="Calibri"/>
          <w:sz w:val="20"/>
          <w:szCs w:val="20"/>
          <w:lang w:val="en-US"/>
        </w:rPr>
        <w:t>01.</w:t>
      </w:r>
      <w:r w:rsidRPr="00134AB1">
        <w:rPr>
          <w:rFonts w:ascii="Calibri" w:hAnsi="Calibri"/>
          <w:sz w:val="20"/>
          <w:szCs w:val="20"/>
          <w:lang w:val="sr-Cyrl-CS"/>
        </w:rPr>
        <w:t>0</w:t>
      </w:r>
      <w:r w:rsidR="00134AB1" w:rsidRPr="00CD1CE6">
        <w:rPr>
          <w:rFonts w:ascii="Calibri" w:hAnsi="Calibri"/>
          <w:sz w:val="20"/>
          <w:szCs w:val="20"/>
          <w:lang w:val="en-US"/>
        </w:rPr>
        <w:t>3</w:t>
      </w:r>
      <w:r w:rsidRPr="00134AB1">
        <w:rPr>
          <w:rFonts w:ascii="Calibri" w:hAnsi="Calibri"/>
          <w:sz w:val="20"/>
          <w:szCs w:val="20"/>
          <w:lang w:val="sr-Cyrl-CS"/>
        </w:rPr>
        <w:t>.20</w:t>
      </w:r>
      <w:r w:rsidR="00E40795" w:rsidRPr="00134AB1">
        <w:rPr>
          <w:rFonts w:ascii="Calibri" w:hAnsi="Calibri"/>
          <w:sz w:val="20"/>
          <w:szCs w:val="20"/>
          <w:lang w:val="en-US"/>
        </w:rPr>
        <w:t>21</w:t>
      </w:r>
      <w:r w:rsidRPr="00134AB1">
        <w:rPr>
          <w:rFonts w:ascii="Calibri" w:hAnsi="Calibri"/>
          <w:sz w:val="20"/>
          <w:szCs w:val="20"/>
          <w:lang w:val="sr-Cyrl-CS"/>
        </w:rPr>
        <w:t>. године.</w:t>
      </w:r>
    </w:p>
    <w:p w14:paraId="05CBAD33" w14:textId="77777777" w:rsidR="00E73C05" w:rsidRDefault="00E73C05" w:rsidP="00E73C05">
      <w:pPr>
        <w:widowControl/>
        <w:autoSpaceDE/>
        <w:autoSpaceDN/>
        <w:adjustRightInd/>
        <w:ind w:left="720" w:right="-46"/>
        <w:jc w:val="both"/>
        <w:rPr>
          <w:rFonts w:ascii="Calibri" w:hAnsi="Calibri"/>
          <w:sz w:val="20"/>
          <w:szCs w:val="20"/>
          <w:lang w:val="sr-Cyrl-CS"/>
        </w:rPr>
      </w:pPr>
    </w:p>
    <w:p w14:paraId="71C021B7" w14:textId="77777777" w:rsidR="00E73C05" w:rsidRPr="00134AB1" w:rsidRDefault="00E73C05" w:rsidP="00E73C05">
      <w:pPr>
        <w:widowControl/>
        <w:autoSpaceDE/>
        <w:autoSpaceDN/>
        <w:adjustRightInd/>
        <w:ind w:left="720" w:right="-46"/>
        <w:jc w:val="both"/>
        <w:rPr>
          <w:rFonts w:ascii="Calibri" w:hAnsi="Calibri"/>
          <w:sz w:val="20"/>
          <w:szCs w:val="20"/>
          <w:lang w:val="sr-Cyrl-CS"/>
        </w:rPr>
      </w:pPr>
    </w:p>
    <w:p w14:paraId="72E572BC" w14:textId="77777777" w:rsidR="003D6300" w:rsidRPr="00CD1CE6" w:rsidRDefault="00783A76" w:rsidP="00CD1CE6">
      <w:pPr>
        <w:widowControl/>
        <w:autoSpaceDE/>
        <w:autoSpaceDN/>
        <w:adjustRightInd/>
        <w:ind w:right="-46"/>
        <w:contextualSpacing/>
        <w:jc w:val="both"/>
        <w:rPr>
          <w:rFonts w:ascii="Calibri" w:hAnsi="Calibri"/>
          <w:b/>
          <w:sz w:val="20"/>
          <w:szCs w:val="20"/>
          <w:lang w:val="sr-Cyrl-CS"/>
        </w:rPr>
      </w:pPr>
      <w:r>
        <w:rPr>
          <w:rFonts w:ascii="Calibri" w:hAnsi="Calibri"/>
          <w:b/>
          <w:sz w:val="20"/>
          <w:szCs w:val="20"/>
          <w:lang w:val="sr-Cyrl-CS"/>
        </w:rPr>
        <w:t>7.</w:t>
      </w:r>
      <w:r>
        <w:rPr>
          <w:rFonts w:ascii="Calibri" w:hAnsi="Calibri"/>
          <w:b/>
          <w:sz w:val="20"/>
          <w:szCs w:val="20"/>
          <w:lang w:val="sr-Cyrl-CS"/>
        </w:rPr>
        <w:tab/>
      </w:r>
      <w:r w:rsidR="003D6300" w:rsidRPr="00CD1CE6">
        <w:rPr>
          <w:rFonts w:ascii="Calibri" w:hAnsi="Calibri"/>
          <w:b/>
          <w:sz w:val="20"/>
          <w:szCs w:val="20"/>
          <w:u w:val="single"/>
          <w:lang w:val="sr-Cyrl-CS"/>
        </w:rPr>
        <w:t>ПОТРЕБНА ДОКУМЕНТАЦИЈА</w:t>
      </w:r>
    </w:p>
    <w:p w14:paraId="676F887C" w14:textId="77777777" w:rsidR="00E40795" w:rsidRPr="002C3637" w:rsidRDefault="00E40795" w:rsidP="00CD1CE6">
      <w:pPr>
        <w:pStyle w:val="ListParagraph"/>
        <w:widowControl/>
        <w:autoSpaceDE/>
        <w:autoSpaceDN/>
        <w:adjustRightInd/>
        <w:ind w:left="720" w:right="-46"/>
        <w:contextualSpacing/>
        <w:jc w:val="both"/>
        <w:rPr>
          <w:rFonts w:ascii="Calibri" w:hAnsi="Calibri"/>
          <w:b/>
          <w:sz w:val="20"/>
          <w:szCs w:val="20"/>
          <w:u w:val="single"/>
          <w:lang w:val="sr-Cyrl-CS"/>
        </w:rPr>
      </w:pPr>
    </w:p>
    <w:p w14:paraId="6E87470B" w14:textId="77777777" w:rsidR="00134AB1" w:rsidRPr="00134AB1" w:rsidRDefault="00134AB1" w:rsidP="00134AB1">
      <w:pPr>
        <w:widowControl/>
        <w:numPr>
          <w:ilvl w:val="0"/>
          <w:numId w:val="41"/>
        </w:numPr>
        <w:tabs>
          <w:tab w:val="clear" w:pos="720"/>
          <w:tab w:val="num" w:pos="928"/>
        </w:tabs>
        <w:autoSpaceDE/>
        <w:autoSpaceDN/>
        <w:adjustRightInd/>
        <w:ind w:left="928"/>
        <w:jc w:val="both"/>
        <w:rPr>
          <w:rFonts w:ascii="Calibri" w:eastAsia="Times New Roman" w:hAnsi="Calibri"/>
          <w:noProof/>
          <w:sz w:val="20"/>
          <w:szCs w:val="20"/>
          <w:lang w:val="sr-Cyrl-RS" w:eastAsia="en-US"/>
        </w:rPr>
      </w:pPr>
      <w:r w:rsidRPr="00134AB1">
        <w:rPr>
          <w:rFonts w:ascii="Calibri" w:eastAsia="Times New Roman" w:hAnsi="Calibri"/>
          <w:noProof/>
          <w:sz w:val="20"/>
          <w:szCs w:val="20"/>
          <w:lang w:val="sr-Cyrl-RS" w:eastAsia="en-US"/>
        </w:rPr>
        <w:t>читко попуњен образац пријаве са обавезним потписом, док је за правна лица обавезан печат подносиоца (са изјавом о прибављању докумената о којој се води службена евиденција);</w:t>
      </w:r>
    </w:p>
    <w:p w14:paraId="56BD52ED" w14:textId="77777777" w:rsidR="00134AB1" w:rsidRPr="00134AB1" w:rsidRDefault="00134AB1" w:rsidP="00134AB1">
      <w:pPr>
        <w:widowControl/>
        <w:numPr>
          <w:ilvl w:val="0"/>
          <w:numId w:val="41"/>
        </w:numPr>
        <w:tabs>
          <w:tab w:val="clear" w:pos="720"/>
          <w:tab w:val="num" w:pos="928"/>
        </w:tabs>
        <w:autoSpaceDE/>
        <w:autoSpaceDN/>
        <w:adjustRightInd/>
        <w:ind w:left="928" w:right="-46"/>
        <w:jc w:val="both"/>
        <w:rPr>
          <w:rFonts w:ascii="Calibri" w:eastAsia="Times New Roman" w:hAnsi="Calibri"/>
          <w:sz w:val="20"/>
          <w:szCs w:val="20"/>
          <w:lang w:val="sr-Cyrl-CS"/>
        </w:rPr>
      </w:pPr>
      <w:r w:rsidRPr="00134AB1">
        <w:rPr>
          <w:rFonts w:ascii="Calibri" w:eastAsia="Times New Roman" w:hAnsi="Calibri"/>
          <w:sz w:val="20"/>
          <w:szCs w:val="20"/>
          <w:lang w:val="sr-Cyrl-CS"/>
        </w:rPr>
        <w:t>фотокопија личне карте или очитана чипована лична карта носиоца регистрованог пољопривредног газдинства или овлашћеног лица у правном лицу;</w:t>
      </w:r>
    </w:p>
    <w:p w14:paraId="38233786" w14:textId="77777777" w:rsidR="00134AB1" w:rsidRPr="00134AB1" w:rsidRDefault="00134AB1" w:rsidP="00134AB1">
      <w:pPr>
        <w:widowControl/>
        <w:numPr>
          <w:ilvl w:val="0"/>
          <w:numId w:val="41"/>
        </w:numPr>
        <w:tabs>
          <w:tab w:val="clear" w:pos="720"/>
          <w:tab w:val="num" w:pos="928"/>
        </w:tabs>
        <w:autoSpaceDE/>
        <w:autoSpaceDN/>
        <w:adjustRightInd/>
        <w:ind w:left="928" w:right="-46"/>
        <w:jc w:val="both"/>
        <w:rPr>
          <w:rFonts w:ascii="Calibri" w:eastAsia="Times New Roman" w:hAnsi="Calibri"/>
          <w:sz w:val="20"/>
          <w:szCs w:val="20"/>
          <w:lang w:val="sr-Cyrl-CS"/>
        </w:rPr>
      </w:pPr>
      <w:r w:rsidRPr="00134AB1">
        <w:rPr>
          <w:rFonts w:ascii="Calibri" w:eastAsia="Times New Roman" w:hAnsi="Calibri"/>
          <w:sz w:val="20"/>
          <w:szCs w:val="20"/>
          <w:lang w:val="sr-Cyrl-CS"/>
        </w:rPr>
        <w:t xml:space="preserve">оригинал извода из Регистра пољопривредних газдинстава, који издаје Управа за трезор (прва страна извода РПГ са основним подацима и друга страна извода са подацима о површинама, не старији од 30 дана); </w:t>
      </w:r>
    </w:p>
    <w:p w14:paraId="3A15D8F6" w14:textId="77777777" w:rsidR="00134AB1" w:rsidRPr="00134AB1" w:rsidRDefault="00134AB1" w:rsidP="00134AB1">
      <w:pPr>
        <w:widowControl/>
        <w:numPr>
          <w:ilvl w:val="0"/>
          <w:numId w:val="41"/>
        </w:numPr>
        <w:tabs>
          <w:tab w:val="clear" w:pos="720"/>
          <w:tab w:val="num" w:pos="928"/>
        </w:tabs>
        <w:autoSpaceDE/>
        <w:autoSpaceDN/>
        <w:adjustRightInd/>
        <w:ind w:left="928" w:right="-46"/>
        <w:jc w:val="both"/>
        <w:rPr>
          <w:rFonts w:ascii="Calibri" w:eastAsia="Times New Roman" w:hAnsi="Calibri"/>
          <w:sz w:val="20"/>
          <w:szCs w:val="20"/>
          <w:lang w:val="sr-Cyrl-CS"/>
        </w:rPr>
      </w:pPr>
      <w:r w:rsidRPr="00134AB1">
        <w:rPr>
          <w:rFonts w:ascii="Calibri" w:eastAsia="Times New Roman" w:hAnsi="Calibri"/>
          <w:sz w:val="20"/>
          <w:szCs w:val="20"/>
          <w:lang w:val="sr-Cyrl-CS"/>
        </w:rPr>
        <w:t xml:space="preserve">оверена фотокопија уговора о закупу објекта </w:t>
      </w:r>
      <w:r w:rsidRPr="00134AB1">
        <w:rPr>
          <w:rFonts w:ascii="Calibri" w:eastAsia="Times New Roman" w:hAnsi="Calibri"/>
          <w:iCs/>
          <w:sz w:val="20"/>
          <w:szCs w:val="20"/>
          <w:lang w:val="sr-Cyrl-RS"/>
        </w:rPr>
        <w:t>у којем се реализује инвестиција</w:t>
      </w:r>
      <w:r w:rsidRPr="00134AB1">
        <w:rPr>
          <w:rFonts w:ascii="Calibri" w:eastAsia="Times New Roman" w:hAnsi="Calibri"/>
          <w:sz w:val="20"/>
          <w:szCs w:val="20"/>
          <w:lang w:val="sr-Cyrl-CS"/>
        </w:rPr>
        <w:t xml:space="preserve"> која је предмет овог конкурса, с тим што је потребно да је до истека уговора о закупу преостало најмање пет година;</w:t>
      </w:r>
    </w:p>
    <w:p w14:paraId="73312191" w14:textId="77777777" w:rsidR="00134AB1" w:rsidRPr="00134AB1" w:rsidRDefault="00134AB1" w:rsidP="00134AB1">
      <w:pPr>
        <w:widowControl/>
        <w:numPr>
          <w:ilvl w:val="0"/>
          <w:numId w:val="41"/>
        </w:numPr>
        <w:tabs>
          <w:tab w:val="clear" w:pos="720"/>
          <w:tab w:val="num" w:pos="928"/>
        </w:tabs>
        <w:autoSpaceDE/>
        <w:autoSpaceDN/>
        <w:adjustRightInd/>
        <w:ind w:left="928"/>
        <w:jc w:val="both"/>
        <w:rPr>
          <w:rFonts w:ascii="Calibri" w:eastAsia="Times New Roman" w:hAnsi="Calibri"/>
          <w:sz w:val="20"/>
          <w:szCs w:val="20"/>
          <w:lang w:val="sr-Cyrl-RS"/>
        </w:rPr>
      </w:pPr>
      <w:r w:rsidRPr="00134AB1">
        <w:rPr>
          <w:rFonts w:ascii="Calibri" w:eastAsia="Times New Roman" w:hAnsi="Calibri"/>
          <w:sz w:val="20"/>
          <w:szCs w:val="20"/>
          <w:lang w:val="sr-Cyrl-CS"/>
        </w:rPr>
        <w:t>пословни план - економска одрживост пројекта за инвестиције укупне вредности веће од 1.200.000,00 динара</w:t>
      </w:r>
      <w:r w:rsidRPr="00134AB1">
        <w:rPr>
          <w:rFonts w:ascii="Calibri" w:eastAsia="Times New Roman" w:hAnsi="Calibri"/>
          <w:sz w:val="20"/>
          <w:szCs w:val="20"/>
          <w:lang w:val="sr-Cyrl-RS"/>
        </w:rPr>
        <w:t>;</w:t>
      </w:r>
    </w:p>
    <w:p w14:paraId="3EE1AD77" w14:textId="77777777" w:rsidR="00134AB1" w:rsidRPr="00134AB1" w:rsidRDefault="00134AB1" w:rsidP="00134AB1">
      <w:pPr>
        <w:widowControl/>
        <w:numPr>
          <w:ilvl w:val="0"/>
          <w:numId w:val="41"/>
        </w:numPr>
        <w:tabs>
          <w:tab w:val="clear" w:pos="720"/>
          <w:tab w:val="num" w:pos="928"/>
        </w:tabs>
        <w:autoSpaceDE/>
        <w:autoSpaceDN/>
        <w:adjustRightInd/>
        <w:ind w:left="928" w:right="-46"/>
        <w:jc w:val="both"/>
        <w:rPr>
          <w:rFonts w:ascii="Calibri" w:eastAsia="Times New Roman" w:hAnsi="Calibri"/>
          <w:sz w:val="20"/>
          <w:szCs w:val="20"/>
          <w:lang w:val="sr-Cyrl-CS"/>
        </w:rPr>
      </w:pPr>
      <w:r w:rsidRPr="00134AB1">
        <w:rPr>
          <w:rFonts w:ascii="Calibri" w:eastAsia="Times New Roman" w:hAnsi="Calibri" w:cs="Calibri"/>
          <w:sz w:val="20"/>
          <w:szCs w:val="20"/>
          <w:lang w:val="sr-Cyrl-RS" w:eastAsia="sr-Latn-RS"/>
        </w:rPr>
        <w:lastRenderedPageBreak/>
        <w:t>предрачун</w:t>
      </w:r>
      <w:r w:rsidRPr="00134AB1">
        <w:rPr>
          <w:rFonts w:ascii="Calibri" w:eastAsia="Times New Roman" w:hAnsi="Calibri" w:cs="Calibri"/>
          <w:color w:val="FF0000"/>
          <w:sz w:val="20"/>
          <w:szCs w:val="20"/>
          <w:lang w:val="sr-Cyrl-RS" w:eastAsia="sr-Latn-RS"/>
        </w:rPr>
        <w:t xml:space="preserve"> </w:t>
      </w:r>
      <w:r w:rsidRPr="00134AB1">
        <w:rPr>
          <w:rFonts w:ascii="Calibri" w:eastAsia="Times New Roman" w:hAnsi="Calibri" w:cs="Calibri"/>
          <w:sz w:val="20"/>
          <w:szCs w:val="20"/>
          <w:lang w:val="sr-Cyrl-RS" w:eastAsia="sr-Latn-RS"/>
        </w:rPr>
        <w:t xml:space="preserve">или </w:t>
      </w:r>
      <w:r w:rsidRPr="00134AB1">
        <w:rPr>
          <w:rFonts w:ascii="Calibri" w:eastAsia="Times New Roman" w:hAnsi="Calibri" w:cs="Calibri"/>
          <w:sz w:val="20"/>
          <w:szCs w:val="20"/>
          <w:lang w:val="sr-Latn-RS" w:eastAsia="sr-Latn-RS"/>
        </w:rPr>
        <w:t xml:space="preserve">рачун </w:t>
      </w:r>
      <w:r w:rsidRPr="00134AB1">
        <w:rPr>
          <w:rFonts w:ascii="Calibri" w:eastAsia="Times New Roman" w:hAnsi="Calibri" w:cs="Calibri"/>
          <w:sz w:val="20"/>
          <w:szCs w:val="20"/>
          <w:lang w:val="sr-Cyrl-RS" w:eastAsia="sr-Latn-RS"/>
        </w:rPr>
        <w:t>за набавку предметне инвестиције  са с</w:t>
      </w:r>
      <w:r w:rsidRPr="00134AB1">
        <w:rPr>
          <w:rFonts w:ascii="Calibri" w:eastAsia="Times New Roman" w:hAnsi="Calibri" w:cs="Calibri"/>
          <w:sz w:val="20"/>
          <w:szCs w:val="20"/>
          <w:lang w:val="sr-Latn-RS" w:eastAsia="sr-Latn-RS"/>
        </w:rPr>
        <w:t>пецификациј</w:t>
      </w:r>
      <w:r w:rsidRPr="00134AB1">
        <w:rPr>
          <w:rFonts w:ascii="Calibri" w:eastAsia="Times New Roman" w:hAnsi="Calibri" w:cs="Calibri"/>
          <w:sz w:val="20"/>
          <w:szCs w:val="20"/>
          <w:lang w:val="sr-Cyrl-RS" w:eastAsia="sr-Latn-RS"/>
        </w:rPr>
        <w:t>ом</w:t>
      </w:r>
      <w:r w:rsidRPr="00134AB1">
        <w:rPr>
          <w:rFonts w:ascii="Calibri" w:eastAsia="Times New Roman" w:hAnsi="Calibri" w:cs="Calibri"/>
          <w:sz w:val="20"/>
          <w:szCs w:val="20"/>
          <w:lang w:val="sr-Latn-RS" w:eastAsia="sr-Latn-RS"/>
        </w:rPr>
        <w:t xml:space="preserve"> опреме </w:t>
      </w:r>
      <w:r w:rsidRPr="00134AB1">
        <w:rPr>
          <w:rFonts w:ascii="Calibri" w:eastAsia="Times New Roman" w:hAnsi="Calibri" w:cs="Calibri"/>
          <w:sz w:val="20"/>
          <w:szCs w:val="20"/>
          <w:lang w:val="sr-Cyrl-RS" w:eastAsia="sr-Latn-RS"/>
        </w:rPr>
        <w:t xml:space="preserve">  која </w:t>
      </w:r>
      <w:r w:rsidRPr="00134AB1">
        <w:rPr>
          <w:rFonts w:ascii="Calibri" w:eastAsia="Times New Roman" w:hAnsi="Calibri" w:cs="Calibri"/>
          <w:sz w:val="20"/>
          <w:szCs w:val="20"/>
          <w:lang w:val="sr-Latn-RS" w:eastAsia="sr-Latn-RS"/>
        </w:rPr>
        <w:t xml:space="preserve">садржи основне карактеристике опреме (подаци исказани у обрасцу пријаве морају бити исти као и у </w:t>
      </w:r>
      <w:r w:rsidRPr="00134AB1">
        <w:rPr>
          <w:rFonts w:ascii="Calibri" w:eastAsia="Times New Roman" w:hAnsi="Calibri" w:cs="Calibri"/>
          <w:sz w:val="20"/>
          <w:szCs w:val="20"/>
          <w:lang w:val="sr-Cyrl-RS" w:eastAsia="sr-Latn-RS"/>
        </w:rPr>
        <w:t xml:space="preserve">предрачуну и/или </w:t>
      </w:r>
      <w:r w:rsidRPr="00134AB1">
        <w:rPr>
          <w:rFonts w:ascii="Calibri" w:eastAsia="Times New Roman" w:hAnsi="Calibri" w:cs="Calibri"/>
          <w:sz w:val="20"/>
          <w:szCs w:val="20"/>
          <w:lang w:val="sr-Latn-RS" w:eastAsia="sr-Latn-RS"/>
        </w:rPr>
        <w:t>рачуну);</w:t>
      </w:r>
    </w:p>
    <w:p w14:paraId="72C87662" w14:textId="77777777" w:rsidR="00134AB1" w:rsidRPr="00134AB1" w:rsidRDefault="00134AB1" w:rsidP="00134AB1">
      <w:pPr>
        <w:widowControl/>
        <w:numPr>
          <w:ilvl w:val="0"/>
          <w:numId w:val="41"/>
        </w:numPr>
        <w:tabs>
          <w:tab w:val="clear" w:pos="720"/>
          <w:tab w:val="num" w:pos="928"/>
        </w:tabs>
        <w:autoSpaceDE/>
        <w:autoSpaceDN/>
        <w:adjustRightInd/>
        <w:ind w:left="928" w:right="-46"/>
        <w:jc w:val="both"/>
        <w:rPr>
          <w:rFonts w:ascii="Calibri" w:eastAsia="Times New Roman" w:hAnsi="Calibri"/>
          <w:sz w:val="20"/>
          <w:szCs w:val="20"/>
          <w:lang w:val="sr-Cyrl-CS"/>
        </w:rPr>
      </w:pPr>
      <w:r w:rsidRPr="00134AB1">
        <w:rPr>
          <w:rFonts w:ascii="Calibri" w:eastAsia="Times New Roman" w:hAnsi="Calibri"/>
          <w:sz w:val="20"/>
          <w:szCs w:val="20"/>
          <w:lang w:val="sr-Cyrl-CS"/>
        </w:rPr>
        <w:t>отпремницу за набавку предметне инвестиције;</w:t>
      </w:r>
    </w:p>
    <w:p w14:paraId="0F728ABC" w14:textId="77777777" w:rsidR="00134AB1" w:rsidRPr="00134AB1" w:rsidRDefault="00134AB1" w:rsidP="00134AB1">
      <w:pPr>
        <w:widowControl/>
        <w:numPr>
          <w:ilvl w:val="0"/>
          <w:numId w:val="41"/>
        </w:numPr>
        <w:tabs>
          <w:tab w:val="clear" w:pos="720"/>
          <w:tab w:val="num" w:pos="928"/>
        </w:tabs>
        <w:autoSpaceDE/>
        <w:autoSpaceDN/>
        <w:adjustRightInd/>
        <w:ind w:left="928" w:right="-46"/>
        <w:jc w:val="both"/>
        <w:rPr>
          <w:rFonts w:ascii="Calibri" w:eastAsia="Times New Roman" w:hAnsi="Calibri"/>
          <w:sz w:val="20"/>
          <w:szCs w:val="20"/>
          <w:lang w:val="sr-Cyrl-CS"/>
        </w:rPr>
      </w:pPr>
      <w:r w:rsidRPr="00134AB1">
        <w:rPr>
          <w:rFonts w:ascii="Calibri" w:eastAsia="Times New Roman" w:hAnsi="Calibri" w:cs="Calibri"/>
          <w:color w:val="000000"/>
          <w:sz w:val="20"/>
          <w:szCs w:val="20"/>
          <w:lang w:val="sr-Latn-RS" w:eastAsia="sr-Latn-RS"/>
        </w:rPr>
        <w:t>доказ о извршеном плаћању предметне инвестиције и то потврду о преносу средстава и извод</w:t>
      </w:r>
      <w:r w:rsidRPr="00134AB1">
        <w:rPr>
          <w:rFonts w:ascii="Calibri" w:eastAsia="Times New Roman" w:hAnsi="Calibri" w:cs="Calibri"/>
          <w:color w:val="000000"/>
          <w:sz w:val="20"/>
          <w:szCs w:val="20"/>
          <w:lang w:val="sr-Latn-RS" w:eastAsia="sr-Latn-RS"/>
        </w:rPr>
        <w:br/>
        <w:t>оверен од стране банке</w:t>
      </w:r>
      <w:r w:rsidRPr="00134AB1">
        <w:rPr>
          <w:rFonts w:ascii="Calibri" w:eastAsia="Times New Roman" w:hAnsi="Calibri" w:cs="Calibri"/>
          <w:color w:val="000000"/>
          <w:sz w:val="20"/>
          <w:szCs w:val="20"/>
          <w:lang w:val="sr-Cyrl-RS" w:eastAsia="sr-Latn-RS"/>
        </w:rPr>
        <w:t>;</w:t>
      </w:r>
    </w:p>
    <w:p w14:paraId="38410EF6" w14:textId="77777777" w:rsidR="00134AB1" w:rsidRPr="00134AB1" w:rsidRDefault="00134AB1" w:rsidP="00134AB1">
      <w:pPr>
        <w:widowControl/>
        <w:numPr>
          <w:ilvl w:val="0"/>
          <w:numId w:val="41"/>
        </w:numPr>
        <w:tabs>
          <w:tab w:val="clear" w:pos="720"/>
          <w:tab w:val="num" w:pos="928"/>
        </w:tabs>
        <w:autoSpaceDE/>
        <w:autoSpaceDN/>
        <w:adjustRightInd/>
        <w:ind w:left="928" w:right="-46"/>
        <w:jc w:val="both"/>
        <w:rPr>
          <w:rFonts w:ascii="Calibri" w:eastAsia="Times New Roman" w:hAnsi="Calibri"/>
          <w:sz w:val="20"/>
          <w:szCs w:val="20"/>
          <w:lang w:val="sr-Cyrl-CS"/>
        </w:rPr>
      </w:pPr>
      <w:r w:rsidRPr="00134AB1">
        <w:rPr>
          <w:rFonts w:ascii="Calibri" w:eastAsia="Times New Roman" w:hAnsi="Calibri"/>
          <w:sz w:val="20"/>
          <w:szCs w:val="20"/>
          <w:lang w:val="sr-Cyrl-CS"/>
        </w:rPr>
        <w:t>за инвестиције које су преко 300.000,00 динара, може се поднети предрачун са спецификацијом опреме, - коначан оригинал рачун мора бити идентичан предрачуну по износу, спецификацији и добављачу опреме, односно извођачу радова;</w:t>
      </w:r>
    </w:p>
    <w:p w14:paraId="32E7C3D7" w14:textId="77777777" w:rsidR="00134AB1" w:rsidRPr="00134AB1" w:rsidRDefault="00134AB1" w:rsidP="00134AB1">
      <w:pPr>
        <w:widowControl/>
        <w:numPr>
          <w:ilvl w:val="0"/>
          <w:numId w:val="41"/>
        </w:numPr>
        <w:tabs>
          <w:tab w:val="clear" w:pos="720"/>
          <w:tab w:val="num" w:pos="928"/>
        </w:tabs>
        <w:autoSpaceDE/>
        <w:autoSpaceDN/>
        <w:adjustRightInd/>
        <w:ind w:left="928"/>
        <w:jc w:val="both"/>
        <w:rPr>
          <w:rFonts w:ascii="Calibri" w:eastAsia="Times New Roman" w:hAnsi="Calibri"/>
          <w:sz w:val="20"/>
          <w:szCs w:val="20"/>
          <w:lang w:val="sr-Cyrl-CS"/>
        </w:rPr>
      </w:pPr>
      <w:r w:rsidRPr="00134AB1">
        <w:rPr>
          <w:rFonts w:ascii="Calibri" w:eastAsia="Times New Roman" w:hAnsi="Calibri" w:cs="Calibri"/>
          <w:color w:val="000000"/>
          <w:sz w:val="20"/>
          <w:szCs w:val="20"/>
          <w:lang w:val="sr-Latn-RS" w:eastAsia="sr-Latn-RS"/>
        </w:rPr>
        <w:t>фотокопија гарантног листа за купљену опрему за коју је то предвиђено важећим прописом;</w:t>
      </w:r>
    </w:p>
    <w:p w14:paraId="0050EC18" w14:textId="77777777" w:rsidR="00134AB1" w:rsidRPr="00134AB1" w:rsidRDefault="00134AB1" w:rsidP="00134AB1">
      <w:pPr>
        <w:widowControl/>
        <w:numPr>
          <w:ilvl w:val="0"/>
          <w:numId w:val="41"/>
        </w:numPr>
        <w:tabs>
          <w:tab w:val="clear" w:pos="720"/>
          <w:tab w:val="num" w:pos="928"/>
        </w:tabs>
        <w:autoSpaceDE/>
        <w:autoSpaceDN/>
        <w:adjustRightInd/>
        <w:ind w:left="928" w:right="-46"/>
        <w:jc w:val="both"/>
        <w:rPr>
          <w:rFonts w:ascii="Calibri" w:eastAsia="Times New Roman" w:hAnsi="Calibri"/>
          <w:sz w:val="20"/>
          <w:szCs w:val="20"/>
          <w:lang w:val="sr-Cyrl-CS"/>
        </w:rPr>
      </w:pPr>
      <w:r w:rsidRPr="00134AB1">
        <w:rPr>
          <w:rFonts w:ascii="Calibri" w:eastAsia="Times New Roman" w:hAnsi="Calibri"/>
          <w:sz w:val="20"/>
          <w:szCs w:val="20"/>
          <w:lang w:val="sr-Cyrl-CS"/>
        </w:rPr>
        <w:t>јединствена царинска исправа (уколико је подносилац пријаве директни увозник) ‒ не старија од  01.01.2021. године;</w:t>
      </w:r>
    </w:p>
    <w:p w14:paraId="3B7E1828" w14:textId="77777777" w:rsidR="00134AB1" w:rsidRPr="00134AB1" w:rsidRDefault="00134AB1" w:rsidP="00134AB1">
      <w:pPr>
        <w:widowControl/>
        <w:numPr>
          <w:ilvl w:val="0"/>
          <w:numId w:val="41"/>
        </w:numPr>
        <w:tabs>
          <w:tab w:val="clear" w:pos="720"/>
          <w:tab w:val="num" w:pos="928"/>
        </w:tabs>
        <w:autoSpaceDE/>
        <w:autoSpaceDN/>
        <w:adjustRightInd/>
        <w:ind w:left="928" w:right="-46"/>
        <w:jc w:val="both"/>
        <w:rPr>
          <w:rFonts w:ascii="Calibri" w:eastAsia="Times New Roman" w:hAnsi="Calibri"/>
          <w:sz w:val="20"/>
          <w:szCs w:val="20"/>
          <w:lang w:val="sr-Cyrl-CS"/>
        </w:rPr>
      </w:pPr>
      <w:r w:rsidRPr="00134AB1">
        <w:rPr>
          <w:rFonts w:ascii="Calibri" w:eastAsia="Times New Roman" w:hAnsi="Calibri"/>
          <w:sz w:val="20"/>
          <w:szCs w:val="20"/>
          <w:lang w:val="sr-Cyrl-CS"/>
        </w:rPr>
        <w:t xml:space="preserve"> доказ o регулисаној накнади за одводњавање/наводњавање (потврда надлежног органа) закључно са 31.12.202</w:t>
      </w:r>
      <w:r w:rsidRPr="00134AB1">
        <w:rPr>
          <w:rFonts w:ascii="Calibri" w:eastAsia="Times New Roman" w:hAnsi="Calibri"/>
          <w:sz w:val="20"/>
          <w:szCs w:val="20"/>
          <w:lang w:val="sr-Latn-RS"/>
        </w:rPr>
        <w:t>0</w:t>
      </w:r>
      <w:r w:rsidRPr="00134AB1">
        <w:rPr>
          <w:rFonts w:ascii="Calibri" w:eastAsia="Times New Roman" w:hAnsi="Calibri"/>
          <w:sz w:val="20"/>
          <w:szCs w:val="20"/>
          <w:lang w:val="sr-Cyrl-CS"/>
        </w:rPr>
        <w:t xml:space="preserve">. године, за подносиоца пријаве и власника објекта </w:t>
      </w:r>
      <w:r w:rsidRPr="00134AB1">
        <w:rPr>
          <w:rFonts w:ascii="Calibri" w:eastAsia="Times New Roman" w:hAnsi="Calibri"/>
          <w:iCs/>
          <w:sz w:val="20"/>
          <w:szCs w:val="20"/>
          <w:lang w:val="sr-Cyrl-RS"/>
        </w:rPr>
        <w:t>у којем се реализује инвестиција</w:t>
      </w:r>
      <w:r w:rsidRPr="00134AB1">
        <w:rPr>
          <w:rFonts w:ascii="Calibri" w:eastAsia="Times New Roman" w:hAnsi="Calibri"/>
          <w:sz w:val="20"/>
          <w:szCs w:val="20"/>
          <w:lang w:val="sr-Cyrl-CS"/>
        </w:rPr>
        <w:t xml:space="preserve"> која је предмет овог конкурса, а који се налази у закупу;</w:t>
      </w:r>
    </w:p>
    <w:p w14:paraId="6F717C4A" w14:textId="77777777" w:rsidR="00134AB1" w:rsidRPr="00134AB1" w:rsidRDefault="00134AB1" w:rsidP="00134AB1">
      <w:pPr>
        <w:widowControl/>
        <w:numPr>
          <w:ilvl w:val="0"/>
          <w:numId w:val="41"/>
        </w:numPr>
        <w:tabs>
          <w:tab w:val="clear" w:pos="720"/>
          <w:tab w:val="num" w:pos="928"/>
        </w:tabs>
        <w:autoSpaceDE/>
        <w:autoSpaceDN/>
        <w:adjustRightInd/>
        <w:ind w:left="928" w:right="-46"/>
        <w:jc w:val="both"/>
        <w:rPr>
          <w:rFonts w:ascii="Calibri" w:eastAsia="Times New Roman" w:hAnsi="Calibri"/>
          <w:sz w:val="20"/>
          <w:szCs w:val="20"/>
          <w:lang w:val="sr-Cyrl-CS"/>
        </w:rPr>
      </w:pPr>
      <w:r w:rsidRPr="00134AB1">
        <w:rPr>
          <w:rFonts w:ascii="Calibri" w:eastAsia="Times New Roman" w:hAnsi="Calibri"/>
          <w:sz w:val="20"/>
          <w:szCs w:val="20"/>
          <w:lang w:val="sr-Cyrl-CS"/>
        </w:rPr>
        <w:t>доказ о измиреним доспелим пореским обавезама закључно са 31.12.2020. годином за подносиоца пријаве (издато од стране надлежног органа јединице локалне самоуправе пребивалишта, односно седишта подносиоца пријаве, као и надлежног органа локалне самоуправе где се налази предметна инвестиција, уколико се предметна инвестиција налази на територији друге локалне самоуправе, на територији АПВ);;</w:t>
      </w:r>
    </w:p>
    <w:p w14:paraId="6FBA0F3A" w14:textId="77777777" w:rsidR="00134AB1" w:rsidRPr="00134AB1" w:rsidRDefault="00134AB1" w:rsidP="00134AB1">
      <w:pPr>
        <w:widowControl/>
        <w:numPr>
          <w:ilvl w:val="0"/>
          <w:numId w:val="41"/>
        </w:numPr>
        <w:tabs>
          <w:tab w:val="clear" w:pos="720"/>
          <w:tab w:val="num" w:pos="928"/>
        </w:tabs>
        <w:autoSpaceDE/>
        <w:autoSpaceDN/>
        <w:adjustRightInd/>
        <w:ind w:left="928" w:right="-46"/>
        <w:jc w:val="both"/>
        <w:rPr>
          <w:rFonts w:ascii="Calibri" w:eastAsia="Times New Roman" w:hAnsi="Calibri"/>
          <w:sz w:val="20"/>
          <w:szCs w:val="20"/>
          <w:lang w:val="sr-Cyrl-CS"/>
        </w:rPr>
      </w:pPr>
      <w:r w:rsidRPr="00134AB1">
        <w:rPr>
          <w:rFonts w:ascii="Calibri" w:eastAsia="Times New Roman" w:hAnsi="Calibri"/>
          <w:sz w:val="20"/>
          <w:szCs w:val="20"/>
          <w:lang w:val="sr-Cyrl-CS"/>
        </w:rPr>
        <w:t>доказ о измиреним доспелим обавезама за закуп пољопривредног земљишта у државној својини (потврда надлежног органа, или фотокопија уговора са Министарством пољопривреде и заштите животне средине и доказ o извршеном плаћању)</w:t>
      </w:r>
      <w:r w:rsidRPr="00134AB1">
        <w:rPr>
          <w:rFonts w:ascii="Calibri" w:eastAsia="Times New Roman" w:hAnsi="Calibri"/>
          <w:sz w:val="20"/>
          <w:szCs w:val="20"/>
          <w:lang w:val="sr-Cyrl-RS"/>
        </w:rPr>
        <w:t>закључно за 2020.годину</w:t>
      </w:r>
      <w:r w:rsidRPr="00134AB1">
        <w:rPr>
          <w:rFonts w:ascii="Calibri" w:eastAsia="Times New Roman" w:hAnsi="Calibri"/>
          <w:sz w:val="20"/>
          <w:szCs w:val="20"/>
          <w:lang w:val="sr-Cyrl-CS"/>
        </w:rPr>
        <w:t>.</w:t>
      </w:r>
    </w:p>
    <w:p w14:paraId="4FE71716" w14:textId="77777777" w:rsidR="00134AB1" w:rsidRPr="00134AB1" w:rsidRDefault="00134AB1" w:rsidP="00134AB1">
      <w:pPr>
        <w:widowControl/>
        <w:numPr>
          <w:ilvl w:val="0"/>
          <w:numId w:val="41"/>
        </w:numPr>
        <w:tabs>
          <w:tab w:val="clear" w:pos="720"/>
          <w:tab w:val="num" w:pos="928"/>
        </w:tabs>
        <w:autoSpaceDE/>
        <w:autoSpaceDN/>
        <w:adjustRightInd/>
        <w:ind w:left="928" w:right="-46"/>
        <w:jc w:val="both"/>
        <w:rPr>
          <w:rFonts w:ascii="Calibri" w:eastAsia="Times New Roman" w:hAnsi="Calibri"/>
          <w:sz w:val="20"/>
          <w:szCs w:val="20"/>
          <w:lang w:val="sr-Cyrl-CS"/>
        </w:rPr>
      </w:pPr>
      <w:r w:rsidRPr="00134AB1">
        <w:rPr>
          <w:rFonts w:ascii="Calibri" w:eastAsia="Times New Roman" w:hAnsi="Calibri"/>
          <w:sz w:val="20"/>
          <w:szCs w:val="20"/>
          <w:lang w:val="sr-Cyrl-CS"/>
        </w:rPr>
        <w:t>фотокопија уговора о кредиту,уколико је предметна инвестиција набављена путем кредита;</w:t>
      </w:r>
    </w:p>
    <w:p w14:paraId="6F6D79EF" w14:textId="77777777" w:rsidR="00134AB1" w:rsidRPr="00134AB1" w:rsidRDefault="00134AB1" w:rsidP="00134AB1">
      <w:pPr>
        <w:widowControl/>
        <w:numPr>
          <w:ilvl w:val="0"/>
          <w:numId w:val="41"/>
        </w:numPr>
        <w:tabs>
          <w:tab w:val="clear" w:pos="720"/>
          <w:tab w:val="num" w:pos="928"/>
        </w:tabs>
        <w:autoSpaceDE/>
        <w:autoSpaceDN/>
        <w:adjustRightInd/>
        <w:ind w:left="928" w:right="-46"/>
        <w:jc w:val="both"/>
        <w:rPr>
          <w:rFonts w:ascii="Calibri" w:eastAsia="Times New Roman" w:hAnsi="Calibri"/>
          <w:sz w:val="20"/>
          <w:szCs w:val="20"/>
          <w:lang w:val="sr-Cyrl-CS"/>
        </w:rPr>
      </w:pPr>
      <w:r w:rsidRPr="00134AB1">
        <w:rPr>
          <w:rFonts w:ascii="Calibri" w:eastAsia="Times New Roman" w:hAnsi="Calibri"/>
          <w:sz w:val="20"/>
          <w:szCs w:val="20"/>
          <w:lang w:val="sr-Cyrl-CS"/>
        </w:rPr>
        <w:t xml:space="preserve"> фотокопија дипломе о стеченом вишем и високом образовању(средња пољопривредна школа,пољопривредни факултет);</w:t>
      </w:r>
    </w:p>
    <w:p w14:paraId="55EBC8F3" w14:textId="77777777" w:rsidR="00134AB1" w:rsidRPr="00134AB1" w:rsidRDefault="00134AB1" w:rsidP="00134AB1">
      <w:pPr>
        <w:widowControl/>
        <w:numPr>
          <w:ilvl w:val="0"/>
          <w:numId w:val="41"/>
        </w:numPr>
        <w:tabs>
          <w:tab w:val="clear" w:pos="720"/>
          <w:tab w:val="num" w:pos="928"/>
        </w:tabs>
        <w:autoSpaceDE/>
        <w:autoSpaceDN/>
        <w:adjustRightInd/>
        <w:ind w:left="928" w:right="-46"/>
        <w:jc w:val="both"/>
        <w:rPr>
          <w:rFonts w:ascii="Calibri" w:eastAsia="Times New Roman" w:hAnsi="Calibri"/>
          <w:sz w:val="20"/>
          <w:szCs w:val="20"/>
          <w:lang w:val="sr-Cyrl-CS"/>
        </w:rPr>
      </w:pPr>
      <w:r w:rsidRPr="00134AB1">
        <w:rPr>
          <w:rFonts w:ascii="Calibri" w:eastAsia="Times New Roman" w:hAnsi="Calibri"/>
          <w:sz w:val="20"/>
          <w:szCs w:val="20"/>
          <w:lang w:val="sr-Cyrl-CS"/>
        </w:rPr>
        <w:t>ако је члан задруге - доставити потврду о чланству;</w:t>
      </w:r>
    </w:p>
    <w:p w14:paraId="5188E752" w14:textId="77777777" w:rsidR="00134AB1" w:rsidRPr="00134AB1" w:rsidRDefault="00134AB1" w:rsidP="00134AB1">
      <w:pPr>
        <w:widowControl/>
        <w:numPr>
          <w:ilvl w:val="0"/>
          <w:numId w:val="41"/>
        </w:numPr>
        <w:tabs>
          <w:tab w:val="clear" w:pos="720"/>
          <w:tab w:val="num" w:pos="928"/>
        </w:tabs>
        <w:autoSpaceDE/>
        <w:autoSpaceDN/>
        <w:adjustRightInd/>
        <w:ind w:left="928" w:right="-46"/>
        <w:jc w:val="both"/>
        <w:rPr>
          <w:rFonts w:ascii="Calibri" w:eastAsia="Times New Roman" w:hAnsi="Calibri"/>
          <w:sz w:val="20"/>
          <w:szCs w:val="20"/>
          <w:lang w:val="sr-Cyrl-CS"/>
        </w:rPr>
      </w:pPr>
      <w:r w:rsidRPr="00134AB1">
        <w:rPr>
          <w:rFonts w:ascii="Calibri" w:eastAsia="Times New Roman" w:hAnsi="Calibri"/>
          <w:sz w:val="20"/>
          <w:szCs w:val="20"/>
          <w:lang w:val="sr-Cyrl-CS"/>
        </w:rPr>
        <w:t>извод из Агенције за привредне регистре, с пореским идентификационим бројем;</w:t>
      </w:r>
    </w:p>
    <w:p w14:paraId="0C1F14DA" w14:textId="77777777" w:rsidR="00134AB1" w:rsidRPr="00134AB1" w:rsidRDefault="00134AB1" w:rsidP="00134AB1">
      <w:pPr>
        <w:widowControl/>
        <w:numPr>
          <w:ilvl w:val="0"/>
          <w:numId w:val="41"/>
        </w:numPr>
        <w:tabs>
          <w:tab w:val="clear" w:pos="720"/>
          <w:tab w:val="num" w:pos="928"/>
        </w:tabs>
        <w:autoSpaceDE/>
        <w:autoSpaceDN/>
        <w:adjustRightInd/>
        <w:ind w:left="928" w:right="-46"/>
        <w:jc w:val="both"/>
        <w:rPr>
          <w:rFonts w:ascii="Calibri" w:eastAsia="Times New Roman" w:hAnsi="Calibri"/>
          <w:sz w:val="20"/>
          <w:szCs w:val="20"/>
          <w:lang w:val="sr-Cyrl-CS"/>
        </w:rPr>
      </w:pPr>
      <w:r w:rsidRPr="00134AB1">
        <w:rPr>
          <w:rFonts w:ascii="Calibri" w:eastAsia="Times New Roman" w:hAnsi="Calibri"/>
          <w:sz w:val="20"/>
          <w:szCs w:val="20"/>
          <w:lang w:val="sr-Cyrl-CS"/>
        </w:rPr>
        <w:t>потврда Агенције за привредне регистре о томе да над правним лицем није покренут поступак</w:t>
      </w:r>
    </w:p>
    <w:p w14:paraId="1F6F9D6E" w14:textId="77777777" w:rsidR="00134AB1" w:rsidRPr="00134AB1" w:rsidRDefault="00134AB1" w:rsidP="00134AB1">
      <w:pPr>
        <w:ind w:right="-46"/>
        <w:jc w:val="both"/>
        <w:rPr>
          <w:rFonts w:ascii="Calibri" w:eastAsia="Times New Roman" w:hAnsi="Calibri"/>
          <w:sz w:val="20"/>
          <w:szCs w:val="20"/>
          <w:lang w:val="sr-Cyrl-CS"/>
        </w:rPr>
      </w:pPr>
      <w:r w:rsidRPr="00134AB1">
        <w:rPr>
          <w:rFonts w:ascii="Calibri" w:eastAsia="Times New Roman" w:hAnsi="Calibri"/>
          <w:sz w:val="20"/>
          <w:szCs w:val="20"/>
          <w:lang w:val="sr-Cyrl-CS"/>
        </w:rPr>
        <w:t xml:space="preserve">     </w:t>
      </w:r>
      <w:r w:rsidRPr="00134AB1">
        <w:rPr>
          <w:rFonts w:ascii="Calibri" w:eastAsia="Times New Roman" w:hAnsi="Calibri"/>
          <w:sz w:val="20"/>
          <w:szCs w:val="20"/>
          <w:lang w:val="sr-Cyrl-CS"/>
        </w:rPr>
        <w:tab/>
        <w:t xml:space="preserve">     стечаја и/или ликвидације;</w:t>
      </w:r>
    </w:p>
    <w:p w14:paraId="17F73B36" w14:textId="77777777" w:rsidR="00134AB1" w:rsidRPr="00134AB1" w:rsidRDefault="00134AB1" w:rsidP="00134AB1">
      <w:pPr>
        <w:widowControl/>
        <w:numPr>
          <w:ilvl w:val="0"/>
          <w:numId w:val="41"/>
        </w:numPr>
        <w:tabs>
          <w:tab w:val="clear" w:pos="720"/>
          <w:tab w:val="num" w:pos="928"/>
        </w:tabs>
        <w:autoSpaceDE/>
        <w:autoSpaceDN/>
        <w:adjustRightInd/>
        <w:ind w:left="928" w:right="-46"/>
        <w:jc w:val="both"/>
        <w:rPr>
          <w:rFonts w:ascii="Calibri" w:eastAsia="Times New Roman" w:hAnsi="Calibri"/>
          <w:sz w:val="20"/>
          <w:szCs w:val="20"/>
          <w:lang w:val="sr-Cyrl-CS"/>
        </w:rPr>
      </w:pPr>
      <w:r w:rsidRPr="00134AB1">
        <w:rPr>
          <w:rFonts w:ascii="Calibri" w:eastAsia="Times New Roman" w:hAnsi="Calibri"/>
          <w:sz w:val="20"/>
          <w:szCs w:val="20"/>
          <w:lang w:val="sr-Cyrl-CS"/>
        </w:rPr>
        <w:t>потврда Агенције за привредне регистре о томе да је правно лице(разврстано у</w:t>
      </w:r>
    </w:p>
    <w:p w14:paraId="6757DAC4" w14:textId="38E58951" w:rsidR="00134AB1" w:rsidRPr="00134AB1" w:rsidRDefault="00134AB1" w:rsidP="00CD1CE6">
      <w:pPr>
        <w:ind w:left="851" w:right="-46"/>
        <w:jc w:val="both"/>
        <w:rPr>
          <w:rFonts w:ascii="Calibri" w:eastAsia="Times New Roman" w:hAnsi="Calibri"/>
          <w:sz w:val="20"/>
          <w:szCs w:val="20"/>
          <w:lang w:val="sr-Cyrl-CS"/>
        </w:rPr>
      </w:pPr>
      <w:r>
        <w:rPr>
          <w:rFonts w:ascii="Calibri" w:eastAsia="Times New Roman" w:hAnsi="Calibri"/>
          <w:sz w:val="20"/>
          <w:szCs w:val="20"/>
          <w:lang w:val="en-US"/>
        </w:rPr>
        <w:t xml:space="preserve"> </w:t>
      </w:r>
      <w:r w:rsidRPr="00134AB1">
        <w:rPr>
          <w:rFonts w:ascii="Calibri" w:eastAsia="Times New Roman" w:hAnsi="Calibri"/>
          <w:sz w:val="20"/>
          <w:szCs w:val="20"/>
          <w:lang w:val="sr-Cyrl-CS"/>
        </w:rPr>
        <w:t xml:space="preserve">микро или мало правно лице, у складу са Законом о рачуноводству („Службени гласник РС“, </w:t>
      </w:r>
      <w:r>
        <w:rPr>
          <w:rFonts w:ascii="Calibri" w:eastAsia="Times New Roman" w:hAnsi="Calibri"/>
          <w:sz w:val="20"/>
          <w:szCs w:val="20"/>
          <w:lang w:val="en-US"/>
        </w:rPr>
        <w:t xml:space="preserve">  </w:t>
      </w:r>
      <w:r w:rsidRPr="00134AB1">
        <w:rPr>
          <w:rFonts w:ascii="Calibri" w:eastAsia="Times New Roman" w:hAnsi="Calibri"/>
          <w:sz w:val="20"/>
          <w:szCs w:val="20"/>
          <w:lang w:val="sr-Cyrl-CS"/>
        </w:rPr>
        <w:t>број73/2019).</w:t>
      </w:r>
    </w:p>
    <w:p w14:paraId="30706D4B" w14:textId="77777777" w:rsidR="00134AB1" w:rsidRPr="00134AB1" w:rsidRDefault="00134AB1" w:rsidP="00134AB1">
      <w:pPr>
        <w:widowControl/>
        <w:numPr>
          <w:ilvl w:val="0"/>
          <w:numId w:val="41"/>
        </w:numPr>
        <w:tabs>
          <w:tab w:val="clear" w:pos="720"/>
          <w:tab w:val="num" w:pos="928"/>
        </w:tabs>
        <w:autoSpaceDE/>
        <w:autoSpaceDN/>
        <w:adjustRightInd/>
        <w:ind w:left="928" w:right="-46"/>
        <w:jc w:val="both"/>
        <w:rPr>
          <w:rFonts w:ascii="Calibri" w:eastAsia="Times New Roman" w:hAnsi="Calibri"/>
          <w:sz w:val="20"/>
          <w:szCs w:val="20"/>
          <w:lang w:val="sr-Cyrl-CS"/>
        </w:rPr>
      </w:pPr>
      <w:r w:rsidRPr="00134AB1">
        <w:rPr>
          <w:rFonts w:ascii="Calibri" w:eastAsia="Times New Roman" w:hAnsi="Calibri"/>
          <w:sz w:val="20"/>
          <w:szCs w:val="20"/>
          <w:lang w:val="sr-Cyrl-CS"/>
        </w:rPr>
        <w:t>за земљорадничке задруге потврду овлашћеног Ревизијског савеза да земљорадничка задруга послује у складу са Законом о задругама („Службени гласник РС“, број 112/2015), при чему се потврда издаје на основу коначног извештаја о обављеној задружног ревизији, не старијем од две године, у складу са Законом;</w:t>
      </w:r>
    </w:p>
    <w:p w14:paraId="2616501E" w14:textId="77777777" w:rsidR="006D2A64" w:rsidRDefault="006D2A64" w:rsidP="006D2A64">
      <w:pPr>
        <w:widowControl/>
        <w:autoSpaceDE/>
        <w:autoSpaceDN/>
        <w:adjustRightInd/>
        <w:ind w:left="360" w:right="-46"/>
        <w:jc w:val="both"/>
        <w:rPr>
          <w:rFonts w:ascii="Calibri" w:hAnsi="Calibri"/>
          <w:sz w:val="20"/>
          <w:szCs w:val="20"/>
          <w:lang w:val="sr-Cyrl-CS"/>
        </w:rPr>
      </w:pPr>
    </w:p>
    <w:p w14:paraId="70158BED" w14:textId="77777777" w:rsidR="00043618" w:rsidRDefault="00043618" w:rsidP="00043618">
      <w:pPr>
        <w:jc w:val="both"/>
        <w:rPr>
          <w:rFonts w:ascii="Calibri" w:hAnsi="Calibri"/>
          <w:sz w:val="20"/>
          <w:szCs w:val="20"/>
          <w:lang w:val="sr-Cyrl-CS"/>
        </w:rPr>
      </w:pPr>
    </w:p>
    <w:p w14:paraId="05A5FE95" w14:textId="77777777" w:rsidR="00783A76" w:rsidRPr="00783A76" w:rsidRDefault="00783A76" w:rsidP="00CD1CE6">
      <w:pPr>
        <w:ind w:right="-46"/>
        <w:jc w:val="both"/>
        <w:rPr>
          <w:rFonts w:ascii="Calibri" w:eastAsia="Times New Roman" w:hAnsi="Calibri"/>
          <w:sz w:val="20"/>
          <w:szCs w:val="20"/>
          <w:lang w:val="sr-Cyrl-CS"/>
        </w:rPr>
      </w:pPr>
      <w:r w:rsidRPr="00783A76">
        <w:rPr>
          <w:rFonts w:ascii="Calibri" w:eastAsia="Times New Roman" w:hAnsi="Calibri"/>
          <w:sz w:val="20"/>
          <w:szCs w:val="20"/>
          <w:lang w:val="sr-Cyrl-CS"/>
        </w:rPr>
        <w:t>Подносилац пријаве треба да се изјасни на обрасцу који је саставни део пријаве о томе да ли ће документацију наведену под тачкама 3,11 и 12 прибавити сам или ће Покрајински секретаријат по службеној дужности од надлежних органа прибављати податке о чињеницама о којима се води службена евиденција у складу са законом који уређује општи управни поступак.</w:t>
      </w:r>
    </w:p>
    <w:p w14:paraId="4C245ACB" w14:textId="77777777" w:rsidR="00783A76" w:rsidRPr="00783A76" w:rsidRDefault="00783A76" w:rsidP="00CD1CE6">
      <w:pPr>
        <w:ind w:right="-46"/>
        <w:jc w:val="both"/>
        <w:rPr>
          <w:rFonts w:ascii="Calibri" w:eastAsia="Times New Roman" w:hAnsi="Calibri"/>
          <w:sz w:val="20"/>
          <w:szCs w:val="20"/>
          <w:lang w:val="sr-Cyrl-CS"/>
        </w:rPr>
      </w:pPr>
      <w:r w:rsidRPr="00783A76">
        <w:rPr>
          <w:rFonts w:ascii="Calibri" w:eastAsia="Times New Roman" w:hAnsi="Calibri"/>
          <w:sz w:val="20"/>
          <w:szCs w:val="20"/>
          <w:lang w:val="sr-Cyrl-CS"/>
        </w:rPr>
        <w:t>Уколико се опрема набавља из иностранства, подносилац пријаве обавезан је да достави</w:t>
      </w:r>
    </w:p>
    <w:p w14:paraId="29BBEE39" w14:textId="77777777" w:rsidR="00783A76" w:rsidRPr="00783A76" w:rsidRDefault="00783A76" w:rsidP="00CD1CE6">
      <w:pPr>
        <w:ind w:right="-46"/>
        <w:jc w:val="both"/>
        <w:rPr>
          <w:rFonts w:ascii="Calibri" w:eastAsia="Times New Roman" w:hAnsi="Calibri"/>
          <w:sz w:val="20"/>
          <w:szCs w:val="20"/>
          <w:lang w:val="sr-Cyrl-CS"/>
        </w:rPr>
      </w:pPr>
      <w:r w:rsidRPr="00783A76">
        <w:rPr>
          <w:rFonts w:ascii="Calibri" w:eastAsia="Times New Roman" w:hAnsi="Calibri"/>
          <w:sz w:val="20"/>
          <w:szCs w:val="20"/>
          <w:lang w:val="sr-Cyrl-CS"/>
        </w:rPr>
        <w:t>документа преведена на српски језик. Документацију мора превести овлашћени судски тумач. Уколико је рачун/предрачун исказан у страној валути, неопходно је у обрасцу пријаве унети вредност опреме у</w:t>
      </w:r>
    </w:p>
    <w:p w14:paraId="29AEB755" w14:textId="77777777" w:rsidR="00783A76" w:rsidRPr="00783A76" w:rsidRDefault="00783A76" w:rsidP="00CD1CE6">
      <w:pPr>
        <w:ind w:right="-46"/>
        <w:jc w:val="both"/>
        <w:rPr>
          <w:rFonts w:ascii="Calibri" w:eastAsia="Times New Roman" w:hAnsi="Calibri"/>
          <w:sz w:val="20"/>
          <w:szCs w:val="20"/>
          <w:lang w:val="sr-Cyrl-CS"/>
        </w:rPr>
      </w:pPr>
      <w:r w:rsidRPr="00783A76">
        <w:rPr>
          <w:rFonts w:ascii="Calibri" w:eastAsia="Times New Roman" w:hAnsi="Calibri"/>
          <w:sz w:val="20"/>
          <w:szCs w:val="20"/>
          <w:lang w:val="sr-Cyrl-CS"/>
        </w:rPr>
        <w:t>динарској противвредности, обрачунатој по средњем курсу НБС, на дан издавања рачуна/предрачуна.</w:t>
      </w:r>
    </w:p>
    <w:p w14:paraId="2EBBFB51" w14:textId="77777777" w:rsidR="00783A76" w:rsidRPr="00783A76" w:rsidRDefault="00783A76" w:rsidP="00CD1CE6">
      <w:pPr>
        <w:ind w:right="-46"/>
        <w:jc w:val="both"/>
        <w:rPr>
          <w:rFonts w:ascii="Calibri" w:eastAsia="Times New Roman" w:hAnsi="Calibri"/>
          <w:sz w:val="20"/>
          <w:szCs w:val="20"/>
          <w:lang w:val="sr-Cyrl-CS"/>
        </w:rPr>
      </w:pPr>
    </w:p>
    <w:p w14:paraId="7CA5182E" w14:textId="77777777" w:rsidR="00783A76" w:rsidRPr="00783A76" w:rsidRDefault="00783A76" w:rsidP="00CD1CE6">
      <w:pPr>
        <w:ind w:right="-46"/>
        <w:jc w:val="both"/>
        <w:rPr>
          <w:rFonts w:ascii="Calibri" w:eastAsia="Times New Roman" w:hAnsi="Calibri"/>
          <w:sz w:val="20"/>
          <w:szCs w:val="20"/>
          <w:lang w:val="sr-Cyrl-CS"/>
        </w:rPr>
      </w:pPr>
      <w:r w:rsidRPr="00783A76">
        <w:rPr>
          <w:rFonts w:ascii="Calibri" w:eastAsia="Times New Roman" w:hAnsi="Calibri"/>
          <w:sz w:val="20"/>
          <w:szCs w:val="20"/>
          <w:lang w:val="sr-Cyrl-CS"/>
        </w:rPr>
        <w:t>Комисија задржава право да поред наведених затражи и друга документа.</w:t>
      </w:r>
    </w:p>
    <w:p w14:paraId="248A7570" w14:textId="77777777" w:rsidR="003D6300" w:rsidRPr="002C3637" w:rsidRDefault="003D6300" w:rsidP="00E226AE">
      <w:pPr>
        <w:rPr>
          <w:rFonts w:ascii="Calibri" w:hAnsi="Calibri"/>
          <w:sz w:val="20"/>
          <w:szCs w:val="20"/>
          <w:lang w:val="sr-Cyrl-CS"/>
        </w:rPr>
      </w:pPr>
    </w:p>
    <w:p w14:paraId="6EC8203A" w14:textId="77777777" w:rsidR="008111AF" w:rsidRPr="00CD1CE6" w:rsidRDefault="008111AF" w:rsidP="00CD1CE6">
      <w:pPr>
        <w:widowControl/>
        <w:autoSpaceDE/>
        <w:autoSpaceDN/>
        <w:adjustRightInd/>
        <w:contextualSpacing/>
        <w:jc w:val="both"/>
        <w:rPr>
          <w:rFonts w:ascii="Calibri" w:eastAsia="Times New Roman" w:hAnsi="Calibri"/>
          <w:b/>
          <w:bCs/>
          <w:color w:val="000000"/>
          <w:sz w:val="20"/>
          <w:szCs w:val="20"/>
          <w:lang w:eastAsia="sr-Latn-RS"/>
        </w:rPr>
      </w:pPr>
      <w:r w:rsidRPr="00CD1CE6">
        <w:rPr>
          <w:rFonts w:ascii="Calibri" w:eastAsia="Times New Roman" w:hAnsi="Calibri"/>
          <w:b/>
          <w:bCs/>
          <w:color w:val="000000"/>
          <w:sz w:val="20"/>
          <w:szCs w:val="20"/>
          <w:lang w:val="sr-Cyrl-RS" w:eastAsia="sr-Latn-RS"/>
        </w:rPr>
        <w:t>8.</w:t>
      </w:r>
      <w:r>
        <w:rPr>
          <w:rFonts w:ascii="Calibri" w:eastAsia="Times New Roman" w:hAnsi="Calibri"/>
          <w:b/>
          <w:bCs/>
          <w:color w:val="000000"/>
          <w:sz w:val="20"/>
          <w:szCs w:val="20"/>
          <w:lang w:val="sr-Cyrl-RS" w:eastAsia="sr-Latn-RS"/>
        </w:rPr>
        <w:tab/>
      </w:r>
      <w:r w:rsidRPr="00CD1CE6">
        <w:rPr>
          <w:rFonts w:ascii="Calibri" w:eastAsia="Times New Roman" w:hAnsi="Calibri"/>
          <w:b/>
          <w:bCs/>
          <w:color w:val="000000"/>
          <w:sz w:val="20"/>
          <w:szCs w:val="20"/>
          <w:u w:val="single"/>
          <w:lang w:eastAsia="sr-Latn-RS"/>
        </w:rPr>
        <w:t>ПОСТУПАК ДОНОШЕЊА ОДЛУКЕ</w:t>
      </w:r>
    </w:p>
    <w:p w14:paraId="0E894969" w14:textId="77777777" w:rsidR="008111AF" w:rsidRPr="00013E86" w:rsidRDefault="008111AF" w:rsidP="008111AF">
      <w:pPr>
        <w:pStyle w:val="ListParagraph"/>
        <w:jc w:val="both"/>
        <w:rPr>
          <w:rFonts w:ascii="Calibri" w:eastAsia="Times New Roman" w:hAnsi="Calibri"/>
          <w:b/>
          <w:bCs/>
          <w:color w:val="000000"/>
          <w:sz w:val="20"/>
          <w:szCs w:val="20"/>
          <w:u w:val="single"/>
          <w:lang w:eastAsia="sr-Latn-RS"/>
        </w:rPr>
      </w:pPr>
    </w:p>
    <w:p w14:paraId="43D1E9D5" w14:textId="58D1C676" w:rsidR="008111AF" w:rsidRDefault="008111AF" w:rsidP="008111AF">
      <w:pPr>
        <w:ind w:firstLine="567"/>
        <w:jc w:val="both"/>
        <w:rPr>
          <w:rFonts w:ascii="Calibri" w:eastAsia="Times New Roman" w:hAnsi="Calibri"/>
          <w:color w:val="000000"/>
          <w:sz w:val="20"/>
          <w:szCs w:val="20"/>
          <w:lang w:eastAsia="sr-Latn-RS"/>
        </w:rPr>
      </w:pPr>
      <w:r w:rsidRPr="00013E86">
        <w:rPr>
          <w:rFonts w:ascii="Calibri" w:eastAsia="Times New Roman" w:hAnsi="Calibri"/>
          <w:sz w:val="20"/>
          <w:szCs w:val="20"/>
          <w:lang w:val="sr-Cyrl-CS"/>
        </w:rPr>
        <w:t xml:space="preserve">Поступак доношења одлуке регулисан је у складу са Пословником о раду комисија за израду конкурса и правилника и поступање по конкурсима расписаним у Покрајинском секретаријату </w:t>
      </w:r>
      <w:r w:rsidRPr="00013E86">
        <w:rPr>
          <w:rFonts w:ascii="Calibri" w:eastAsia="Times New Roman" w:hAnsi="Calibri"/>
          <w:color w:val="000000"/>
          <w:sz w:val="20"/>
          <w:szCs w:val="20"/>
          <w:lang w:eastAsia="sr-Latn-RS"/>
        </w:rPr>
        <w:t xml:space="preserve">о </w:t>
      </w:r>
      <w:proofErr w:type="spellStart"/>
      <w:r w:rsidRPr="00013E86">
        <w:rPr>
          <w:rFonts w:ascii="Calibri" w:eastAsia="Times New Roman" w:hAnsi="Calibri"/>
          <w:color w:val="000000"/>
          <w:sz w:val="20"/>
          <w:szCs w:val="20"/>
          <w:lang w:eastAsia="sr-Latn-RS"/>
        </w:rPr>
        <w:t>додели</w:t>
      </w:r>
      <w:proofErr w:type="spellEnd"/>
      <w:r w:rsidRPr="00013E86">
        <w:rPr>
          <w:rFonts w:ascii="Calibri" w:eastAsia="Times New Roman" w:hAnsi="Calibri"/>
          <w:color w:val="000000"/>
          <w:sz w:val="20"/>
          <w:szCs w:val="20"/>
          <w:lang w:eastAsia="sr-Latn-RS"/>
        </w:rPr>
        <w:t xml:space="preserve"> </w:t>
      </w:r>
      <w:proofErr w:type="spellStart"/>
      <w:r w:rsidRPr="00013E86">
        <w:rPr>
          <w:rFonts w:ascii="Calibri" w:eastAsia="Times New Roman" w:hAnsi="Calibri"/>
          <w:color w:val="000000"/>
          <w:sz w:val="20"/>
          <w:szCs w:val="20"/>
          <w:lang w:eastAsia="sr-Latn-RS"/>
        </w:rPr>
        <w:t>средстава</w:t>
      </w:r>
      <w:proofErr w:type="spellEnd"/>
      <w:r w:rsidRPr="00013E86">
        <w:rPr>
          <w:rFonts w:ascii="Calibri" w:eastAsia="Times New Roman" w:hAnsi="Calibri"/>
          <w:color w:val="000000"/>
          <w:sz w:val="20"/>
          <w:szCs w:val="20"/>
          <w:lang w:eastAsia="sr-Latn-RS"/>
        </w:rPr>
        <w:t xml:space="preserve"> </w:t>
      </w:r>
      <w:proofErr w:type="spellStart"/>
      <w:r w:rsidRPr="00013E86">
        <w:rPr>
          <w:rFonts w:ascii="Calibri" w:eastAsia="Times New Roman" w:hAnsi="Calibri"/>
          <w:color w:val="000000"/>
          <w:sz w:val="20"/>
          <w:szCs w:val="20"/>
          <w:lang w:eastAsia="sr-Latn-RS"/>
        </w:rPr>
        <w:t>за</w:t>
      </w:r>
      <w:proofErr w:type="spellEnd"/>
      <w:r w:rsidRPr="00013E86">
        <w:rPr>
          <w:rFonts w:ascii="Calibri" w:eastAsia="Times New Roman" w:hAnsi="Calibri"/>
          <w:color w:val="000000"/>
          <w:sz w:val="20"/>
          <w:szCs w:val="20"/>
          <w:lang w:val="sr-Cyrl-RS" w:eastAsia="sr-Latn-RS"/>
        </w:rPr>
        <w:t xml:space="preserve"> </w:t>
      </w:r>
      <w:proofErr w:type="spellStart"/>
      <w:r w:rsidRPr="00013E86">
        <w:rPr>
          <w:rFonts w:ascii="Calibri" w:eastAsia="Times New Roman" w:hAnsi="Calibri"/>
          <w:color w:val="000000"/>
          <w:sz w:val="20"/>
          <w:szCs w:val="20"/>
          <w:lang w:eastAsia="sr-Latn-RS"/>
        </w:rPr>
        <w:t>суфинансирање</w:t>
      </w:r>
      <w:proofErr w:type="spellEnd"/>
      <w:r w:rsidRPr="00013E86">
        <w:rPr>
          <w:rFonts w:ascii="Calibri" w:eastAsia="Times New Roman" w:hAnsi="Calibri"/>
          <w:color w:val="000000"/>
          <w:sz w:val="20"/>
          <w:szCs w:val="20"/>
          <w:lang w:eastAsia="sr-Latn-RS"/>
        </w:rPr>
        <w:t xml:space="preserve"> </w:t>
      </w:r>
      <w:proofErr w:type="spellStart"/>
      <w:r w:rsidRPr="00013E86">
        <w:rPr>
          <w:rFonts w:ascii="Calibri" w:eastAsia="Times New Roman" w:hAnsi="Calibri"/>
          <w:color w:val="000000"/>
          <w:sz w:val="20"/>
          <w:szCs w:val="20"/>
          <w:lang w:eastAsia="sr-Latn-RS"/>
        </w:rPr>
        <w:t>инвестиција</w:t>
      </w:r>
      <w:proofErr w:type="spellEnd"/>
      <w:r w:rsidRPr="00013E86">
        <w:rPr>
          <w:rFonts w:ascii="Calibri" w:eastAsia="Times New Roman" w:hAnsi="Calibri"/>
          <w:color w:val="000000"/>
          <w:sz w:val="20"/>
          <w:szCs w:val="20"/>
          <w:lang w:eastAsia="sr-Latn-RS"/>
        </w:rPr>
        <w:t xml:space="preserve"> у </w:t>
      </w:r>
      <w:proofErr w:type="spellStart"/>
      <w:r w:rsidRPr="00013E86">
        <w:rPr>
          <w:rFonts w:ascii="Calibri" w:eastAsia="Times New Roman" w:hAnsi="Calibri"/>
          <w:color w:val="000000"/>
          <w:sz w:val="20"/>
          <w:szCs w:val="20"/>
          <w:lang w:eastAsia="sr-Latn-RS"/>
        </w:rPr>
        <w:t>набавку</w:t>
      </w:r>
      <w:proofErr w:type="spellEnd"/>
      <w:r w:rsidRPr="00013E86">
        <w:rPr>
          <w:rFonts w:ascii="Calibri" w:eastAsia="Times New Roman" w:hAnsi="Calibri"/>
          <w:color w:val="000000"/>
          <w:sz w:val="20"/>
          <w:szCs w:val="20"/>
          <w:lang w:eastAsia="sr-Latn-RS"/>
        </w:rPr>
        <w:t xml:space="preserve"> </w:t>
      </w:r>
      <w:proofErr w:type="spellStart"/>
      <w:r w:rsidRPr="00013E86">
        <w:rPr>
          <w:rFonts w:ascii="Calibri" w:eastAsia="Times New Roman" w:hAnsi="Calibri"/>
          <w:color w:val="000000"/>
          <w:sz w:val="20"/>
          <w:szCs w:val="20"/>
          <w:lang w:eastAsia="sr-Latn-RS"/>
        </w:rPr>
        <w:t>опреме</w:t>
      </w:r>
      <w:proofErr w:type="spellEnd"/>
      <w:r w:rsidRPr="00013E86">
        <w:rPr>
          <w:rFonts w:ascii="Calibri" w:eastAsia="Times New Roman" w:hAnsi="Calibri"/>
          <w:color w:val="000000"/>
          <w:sz w:val="20"/>
          <w:szCs w:val="20"/>
          <w:lang w:eastAsia="sr-Latn-RS"/>
        </w:rPr>
        <w:t xml:space="preserve"> </w:t>
      </w:r>
      <w:proofErr w:type="spellStart"/>
      <w:r w:rsidRPr="00013E86">
        <w:rPr>
          <w:rFonts w:ascii="Calibri" w:eastAsia="Times New Roman" w:hAnsi="Calibri"/>
          <w:color w:val="000000"/>
          <w:sz w:val="20"/>
          <w:szCs w:val="20"/>
          <w:lang w:eastAsia="sr-Latn-RS"/>
        </w:rPr>
        <w:t>за</w:t>
      </w:r>
      <w:proofErr w:type="spellEnd"/>
      <w:r w:rsidRPr="00013E86">
        <w:rPr>
          <w:rFonts w:ascii="Calibri" w:eastAsia="Times New Roman" w:hAnsi="Calibri"/>
          <w:color w:val="000000"/>
          <w:sz w:val="20"/>
          <w:szCs w:val="20"/>
          <w:lang w:eastAsia="sr-Latn-RS"/>
        </w:rPr>
        <w:t xml:space="preserve"> </w:t>
      </w:r>
      <w:r>
        <w:rPr>
          <w:rFonts w:ascii="Calibri" w:hAnsi="Calibri"/>
          <w:sz w:val="20"/>
          <w:szCs w:val="20"/>
          <w:lang w:val="sr-Cyrl-RS"/>
        </w:rPr>
        <w:t>за</w:t>
      </w:r>
      <w:r w:rsidRPr="002C3637">
        <w:rPr>
          <w:rFonts w:ascii="Calibri" w:hAnsi="Calibri"/>
          <w:sz w:val="20"/>
          <w:szCs w:val="20"/>
          <w:lang w:val="sr-Cyrl-RS"/>
        </w:rPr>
        <w:t xml:space="preserve"> прераду </w:t>
      </w:r>
      <w:r>
        <w:rPr>
          <w:rFonts w:ascii="Calibri" w:hAnsi="Calibri"/>
          <w:sz w:val="20"/>
          <w:szCs w:val="20"/>
          <w:lang w:val="sr-Cyrl-RS"/>
        </w:rPr>
        <w:t>воћа, поврћа (укључујући и печурке</w:t>
      </w:r>
      <w:r w:rsidRPr="00013E86">
        <w:rPr>
          <w:rFonts w:ascii="Calibri" w:eastAsia="Times New Roman" w:hAnsi="Calibri"/>
          <w:color w:val="000000"/>
          <w:sz w:val="20"/>
          <w:szCs w:val="20"/>
          <w:lang w:eastAsia="sr-Latn-RS"/>
        </w:rPr>
        <w:t xml:space="preserve"> </w:t>
      </w:r>
      <w:proofErr w:type="spellStart"/>
      <w:r w:rsidRPr="00013E86">
        <w:rPr>
          <w:rFonts w:ascii="Calibri" w:eastAsia="Times New Roman" w:hAnsi="Calibri"/>
          <w:color w:val="000000"/>
          <w:sz w:val="20"/>
          <w:szCs w:val="20"/>
          <w:lang w:eastAsia="sr-Latn-RS"/>
        </w:rPr>
        <w:t>на</w:t>
      </w:r>
      <w:proofErr w:type="spellEnd"/>
      <w:r w:rsidRPr="00013E86">
        <w:rPr>
          <w:rFonts w:ascii="Calibri" w:eastAsia="Times New Roman" w:hAnsi="Calibri"/>
          <w:color w:val="000000"/>
          <w:sz w:val="20"/>
          <w:szCs w:val="20"/>
          <w:lang w:val="sr-Cyrl-RS" w:eastAsia="sr-Latn-RS"/>
        </w:rPr>
        <w:t xml:space="preserve"> </w:t>
      </w:r>
      <w:proofErr w:type="spellStart"/>
      <w:r w:rsidRPr="00013E86">
        <w:rPr>
          <w:rFonts w:ascii="Calibri" w:eastAsia="Times New Roman" w:hAnsi="Calibri"/>
          <w:color w:val="000000"/>
          <w:sz w:val="20"/>
          <w:szCs w:val="20"/>
          <w:lang w:eastAsia="sr-Latn-RS"/>
        </w:rPr>
        <w:t>територији</w:t>
      </w:r>
      <w:proofErr w:type="spellEnd"/>
      <w:r w:rsidRPr="00013E86">
        <w:rPr>
          <w:rFonts w:ascii="Calibri" w:eastAsia="Times New Roman" w:hAnsi="Calibri"/>
          <w:color w:val="000000"/>
          <w:sz w:val="20"/>
          <w:szCs w:val="20"/>
          <w:lang w:eastAsia="sr-Latn-RS"/>
        </w:rPr>
        <w:t xml:space="preserve"> АП </w:t>
      </w:r>
      <w:proofErr w:type="spellStart"/>
      <w:r w:rsidRPr="00013E86">
        <w:rPr>
          <w:rFonts w:ascii="Calibri" w:eastAsia="Times New Roman" w:hAnsi="Calibri"/>
          <w:color w:val="000000"/>
          <w:sz w:val="20"/>
          <w:szCs w:val="20"/>
          <w:lang w:eastAsia="sr-Latn-RS"/>
        </w:rPr>
        <w:t>Војводине</w:t>
      </w:r>
      <w:proofErr w:type="spellEnd"/>
      <w:r w:rsidRPr="00013E86">
        <w:rPr>
          <w:rFonts w:ascii="Calibri" w:eastAsia="Times New Roman" w:hAnsi="Calibri"/>
          <w:color w:val="000000"/>
          <w:sz w:val="20"/>
          <w:szCs w:val="20"/>
          <w:lang w:eastAsia="sr-Latn-RS"/>
        </w:rPr>
        <w:t xml:space="preserve"> </w:t>
      </w:r>
      <w:proofErr w:type="spellStart"/>
      <w:r w:rsidRPr="00013E86">
        <w:rPr>
          <w:rFonts w:ascii="Calibri" w:eastAsia="Times New Roman" w:hAnsi="Calibri"/>
          <w:color w:val="000000"/>
          <w:sz w:val="20"/>
          <w:szCs w:val="20"/>
          <w:lang w:eastAsia="sr-Latn-RS"/>
        </w:rPr>
        <w:t>за</w:t>
      </w:r>
      <w:proofErr w:type="spellEnd"/>
      <w:r w:rsidRPr="00013E86">
        <w:rPr>
          <w:rFonts w:ascii="Calibri" w:eastAsia="Times New Roman" w:hAnsi="Calibri"/>
          <w:color w:val="000000"/>
          <w:sz w:val="20"/>
          <w:szCs w:val="20"/>
          <w:lang w:eastAsia="sr-Latn-RS"/>
        </w:rPr>
        <w:t xml:space="preserve"> 202</w:t>
      </w:r>
      <w:r>
        <w:rPr>
          <w:rFonts w:ascii="Calibri" w:eastAsia="Times New Roman" w:hAnsi="Calibri"/>
          <w:color w:val="000000"/>
          <w:sz w:val="20"/>
          <w:szCs w:val="20"/>
          <w:lang w:eastAsia="sr-Latn-RS"/>
        </w:rPr>
        <w:t>1</w:t>
      </w:r>
      <w:r w:rsidRPr="00013E86">
        <w:rPr>
          <w:rFonts w:ascii="Calibri" w:eastAsia="Times New Roman" w:hAnsi="Calibri"/>
          <w:color w:val="000000"/>
          <w:sz w:val="20"/>
          <w:szCs w:val="20"/>
          <w:lang w:eastAsia="sr-Latn-RS"/>
        </w:rPr>
        <w:t xml:space="preserve">. </w:t>
      </w:r>
      <w:proofErr w:type="spellStart"/>
      <w:r w:rsidRPr="00013E86">
        <w:rPr>
          <w:rFonts w:ascii="Calibri" w:eastAsia="Times New Roman" w:hAnsi="Calibri"/>
          <w:color w:val="000000"/>
          <w:sz w:val="20"/>
          <w:szCs w:val="20"/>
          <w:lang w:eastAsia="sr-Latn-RS"/>
        </w:rPr>
        <w:t>годину</w:t>
      </w:r>
      <w:proofErr w:type="spellEnd"/>
      <w:r w:rsidRPr="00013E86">
        <w:rPr>
          <w:rFonts w:ascii="Calibri" w:eastAsia="Times New Roman" w:hAnsi="Calibri"/>
          <w:color w:val="000000"/>
          <w:sz w:val="20"/>
          <w:szCs w:val="20"/>
          <w:lang w:eastAsia="sr-Latn-RS"/>
        </w:rPr>
        <w:t>.</w:t>
      </w:r>
    </w:p>
    <w:p w14:paraId="67045C0E" w14:textId="77777777" w:rsidR="008111AF" w:rsidRDefault="008111AF" w:rsidP="008111AF">
      <w:pPr>
        <w:ind w:firstLine="567"/>
        <w:jc w:val="both"/>
        <w:rPr>
          <w:rFonts w:ascii="Calibri" w:eastAsia="Times New Roman" w:hAnsi="Calibri"/>
          <w:color w:val="000000"/>
          <w:sz w:val="20"/>
          <w:szCs w:val="20"/>
          <w:lang w:eastAsia="sr-Latn-RS"/>
        </w:rPr>
      </w:pPr>
    </w:p>
    <w:p w14:paraId="2D4C7076" w14:textId="77777777" w:rsidR="008111AF" w:rsidRDefault="008111AF" w:rsidP="008111AF">
      <w:pPr>
        <w:ind w:firstLine="567"/>
        <w:jc w:val="both"/>
        <w:rPr>
          <w:rFonts w:ascii="Calibri" w:eastAsia="Times New Roman" w:hAnsi="Calibri"/>
          <w:color w:val="000000"/>
          <w:sz w:val="20"/>
          <w:szCs w:val="20"/>
          <w:lang w:eastAsia="sr-Latn-RS"/>
        </w:rPr>
      </w:pPr>
    </w:p>
    <w:p w14:paraId="68831D81" w14:textId="77777777" w:rsidR="008111AF" w:rsidRDefault="008111AF" w:rsidP="00CD1CE6">
      <w:pPr>
        <w:jc w:val="both"/>
        <w:rPr>
          <w:rFonts w:asciiTheme="minorHAnsi" w:hAnsiTheme="minorHAnsi"/>
          <w:b/>
          <w:sz w:val="20"/>
          <w:szCs w:val="20"/>
          <w:u w:val="single"/>
          <w:lang w:val="sr-Cyrl-RS" w:eastAsia="sr-Latn-RS"/>
        </w:rPr>
      </w:pPr>
      <w:r w:rsidRPr="00CD1CE6">
        <w:rPr>
          <w:rFonts w:asciiTheme="minorHAnsi" w:hAnsiTheme="minorHAnsi"/>
          <w:b/>
          <w:sz w:val="20"/>
          <w:szCs w:val="20"/>
          <w:lang w:val="sr-Cyrl-RS" w:eastAsia="sr-Latn-RS"/>
        </w:rPr>
        <w:lastRenderedPageBreak/>
        <w:t>9.</w:t>
      </w:r>
      <w:r w:rsidRPr="00CD1CE6">
        <w:rPr>
          <w:rFonts w:asciiTheme="minorHAnsi" w:hAnsiTheme="minorHAnsi"/>
          <w:b/>
          <w:sz w:val="20"/>
          <w:szCs w:val="20"/>
          <w:lang w:eastAsia="sr-Latn-RS"/>
        </w:rPr>
        <w:t xml:space="preserve">  </w:t>
      </w:r>
      <w:r>
        <w:rPr>
          <w:rFonts w:asciiTheme="minorHAnsi" w:hAnsiTheme="minorHAnsi"/>
          <w:b/>
          <w:sz w:val="20"/>
          <w:szCs w:val="20"/>
          <w:lang w:eastAsia="sr-Latn-RS"/>
        </w:rPr>
        <w:tab/>
      </w:r>
      <w:r w:rsidRPr="00CD1CE6">
        <w:rPr>
          <w:rFonts w:asciiTheme="minorHAnsi" w:hAnsiTheme="minorHAnsi"/>
          <w:b/>
          <w:sz w:val="20"/>
          <w:szCs w:val="20"/>
          <w:u w:val="single"/>
          <w:lang w:val="sr-Cyrl-RS" w:eastAsia="sr-Latn-RS"/>
        </w:rPr>
        <w:t>ИСПЛАТА БЕСПОВРАТНИХ СРЕДСТАВА</w:t>
      </w:r>
    </w:p>
    <w:p w14:paraId="090FD860" w14:textId="77777777" w:rsidR="0002606B" w:rsidRPr="00CD1CE6" w:rsidRDefault="0002606B" w:rsidP="00CD1CE6">
      <w:pPr>
        <w:jc w:val="both"/>
        <w:rPr>
          <w:rFonts w:asciiTheme="minorHAnsi" w:eastAsia="Times New Roman" w:hAnsiTheme="minorHAnsi"/>
          <w:color w:val="000000"/>
          <w:sz w:val="20"/>
          <w:szCs w:val="20"/>
          <w:lang w:val="sr-Cyrl-RS" w:eastAsia="sr-Latn-RS"/>
        </w:rPr>
      </w:pPr>
    </w:p>
    <w:p w14:paraId="71040587" w14:textId="77777777" w:rsidR="008111AF" w:rsidRPr="00CD1CE6" w:rsidRDefault="008111AF" w:rsidP="008111AF">
      <w:pPr>
        <w:overflowPunct w:val="0"/>
        <w:spacing w:after="200" w:line="244" w:lineRule="auto"/>
        <w:ind w:firstLine="720"/>
        <w:jc w:val="both"/>
        <w:rPr>
          <w:rFonts w:asciiTheme="minorHAnsi" w:eastAsia="Times New Roman" w:hAnsiTheme="minorHAnsi" w:cs="Verdana"/>
          <w:sz w:val="20"/>
          <w:szCs w:val="20"/>
          <w:lang w:val="sr-Cyrl-RS" w:eastAsia="sr-Latn-RS"/>
        </w:rPr>
      </w:pPr>
      <w:r w:rsidRPr="00CD1CE6">
        <w:rPr>
          <w:rFonts w:asciiTheme="minorHAnsi" w:eastAsia="Times New Roman" w:hAnsiTheme="minorHAnsi" w:cs="Verdana"/>
          <w:sz w:val="20"/>
          <w:szCs w:val="20"/>
          <w:lang w:val="sr-Cyrl-RS" w:eastAsia="sr-Latn-RS"/>
        </w:rPr>
        <w:t xml:space="preserve">Бесповратна средства исплаћују се након реализације инвестиције, односно након што корисник бесповратних средстава уради монтажу опреме и достави секретаријату следећу документацију: </w:t>
      </w:r>
    </w:p>
    <w:p w14:paraId="42550A86" w14:textId="77777777" w:rsidR="008111AF" w:rsidRPr="00CD1CE6" w:rsidRDefault="008111AF" w:rsidP="008111AF">
      <w:pPr>
        <w:numPr>
          <w:ilvl w:val="0"/>
          <w:numId w:val="49"/>
        </w:numPr>
        <w:spacing w:after="200" w:line="276" w:lineRule="auto"/>
        <w:contextualSpacing/>
        <w:jc w:val="both"/>
        <w:rPr>
          <w:rFonts w:asciiTheme="minorHAnsi" w:hAnsiTheme="minorHAnsi"/>
          <w:sz w:val="20"/>
          <w:szCs w:val="20"/>
          <w:lang w:val="sr-Cyrl-RS"/>
        </w:rPr>
      </w:pPr>
      <w:r w:rsidRPr="00CD1CE6">
        <w:rPr>
          <w:rFonts w:asciiTheme="minorHAnsi" w:hAnsiTheme="minorHAnsi"/>
          <w:sz w:val="20"/>
          <w:szCs w:val="20"/>
          <w:lang w:val="sr-Cyrl-RS"/>
        </w:rPr>
        <w:t>Захтев за исплату са извештајем  о наменском утрошку средстава</w:t>
      </w:r>
    </w:p>
    <w:p w14:paraId="53818188" w14:textId="77777777" w:rsidR="008111AF" w:rsidRPr="00CD1CE6" w:rsidRDefault="008111AF" w:rsidP="008111AF">
      <w:pPr>
        <w:numPr>
          <w:ilvl w:val="0"/>
          <w:numId w:val="49"/>
        </w:numPr>
        <w:spacing w:after="200" w:line="276" w:lineRule="auto"/>
        <w:contextualSpacing/>
        <w:jc w:val="both"/>
        <w:rPr>
          <w:rFonts w:asciiTheme="minorHAnsi" w:hAnsiTheme="minorHAnsi"/>
          <w:sz w:val="20"/>
          <w:szCs w:val="20"/>
          <w:lang w:val="sr-Cyrl-RS"/>
        </w:rPr>
      </w:pPr>
      <w:r w:rsidRPr="00CD1CE6">
        <w:rPr>
          <w:rFonts w:asciiTheme="minorHAnsi" w:hAnsiTheme="minorHAnsi"/>
          <w:iCs/>
          <w:sz w:val="20"/>
          <w:szCs w:val="20"/>
          <w:lang w:val="sr-Cyrl-RS"/>
        </w:rPr>
        <w:t>оригинал рачун за набавку предметне инвестиције</w:t>
      </w:r>
      <w:r w:rsidRPr="00CD1CE6">
        <w:rPr>
          <w:rFonts w:asciiTheme="minorHAnsi" w:hAnsiTheme="minorHAnsi"/>
          <w:iCs/>
          <w:sz w:val="20"/>
          <w:szCs w:val="20"/>
        </w:rPr>
        <w:t xml:space="preserve">. </w:t>
      </w:r>
      <w:r w:rsidRPr="00CD1CE6">
        <w:rPr>
          <w:rFonts w:asciiTheme="minorHAnsi" w:hAnsiTheme="minorHAnsi"/>
          <w:sz w:val="20"/>
          <w:szCs w:val="20"/>
          <w:lang w:val="sr-Cyrl-CS"/>
        </w:rPr>
        <w:t>Спецификација опреме треба да садржи основне карактеристике и опреме (подаци исказани у обрасцу пријаве морају бити исти као у рачуну)</w:t>
      </w:r>
      <w:r w:rsidRPr="00CD1CE6">
        <w:rPr>
          <w:rFonts w:asciiTheme="minorHAnsi" w:hAnsiTheme="minorHAnsi"/>
          <w:sz w:val="20"/>
          <w:szCs w:val="20"/>
          <w:lang w:val="sr-Cyrl-RS"/>
        </w:rPr>
        <w:t>;</w:t>
      </w:r>
    </w:p>
    <w:p w14:paraId="2A5329DB" w14:textId="77777777" w:rsidR="008111AF" w:rsidRPr="00CD1CE6" w:rsidRDefault="008111AF" w:rsidP="008111AF">
      <w:pPr>
        <w:numPr>
          <w:ilvl w:val="0"/>
          <w:numId w:val="49"/>
        </w:numPr>
        <w:spacing w:after="200" w:line="276" w:lineRule="auto"/>
        <w:contextualSpacing/>
        <w:jc w:val="both"/>
        <w:rPr>
          <w:rFonts w:asciiTheme="minorHAnsi" w:hAnsiTheme="minorHAnsi"/>
          <w:sz w:val="20"/>
          <w:szCs w:val="20"/>
          <w:lang w:val="sr-Cyrl-RS"/>
        </w:rPr>
      </w:pPr>
      <w:r w:rsidRPr="00CD1CE6">
        <w:rPr>
          <w:rFonts w:asciiTheme="minorHAnsi" w:hAnsiTheme="minorHAnsi"/>
          <w:iCs/>
          <w:sz w:val="20"/>
          <w:szCs w:val="20"/>
          <w:lang w:val="sr-Cyrl-RS"/>
        </w:rPr>
        <w:t xml:space="preserve">отпремницу за набавку предметне инвестиције за коју је, у складу са посебним прописима, утврђена обавеза издавања отпремнице; </w:t>
      </w:r>
    </w:p>
    <w:p w14:paraId="53797C2B" w14:textId="77777777" w:rsidR="008111AF" w:rsidRPr="00CD1CE6" w:rsidRDefault="008111AF" w:rsidP="008111AF">
      <w:pPr>
        <w:numPr>
          <w:ilvl w:val="0"/>
          <w:numId w:val="49"/>
        </w:numPr>
        <w:spacing w:after="200" w:line="276" w:lineRule="auto"/>
        <w:contextualSpacing/>
        <w:jc w:val="both"/>
        <w:rPr>
          <w:rFonts w:asciiTheme="minorHAnsi" w:hAnsiTheme="minorHAnsi"/>
          <w:sz w:val="20"/>
          <w:szCs w:val="20"/>
          <w:lang w:val="sr-Cyrl-RS"/>
        </w:rPr>
      </w:pPr>
      <w:r w:rsidRPr="00CD1CE6">
        <w:rPr>
          <w:rFonts w:asciiTheme="minorHAnsi" w:hAnsiTheme="minorHAnsi"/>
          <w:iCs/>
          <w:sz w:val="20"/>
          <w:szCs w:val="20"/>
          <w:lang w:val="sr-Cyrl-RS"/>
        </w:rPr>
        <w:t xml:space="preserve">доказ о извршеном плаћању предметне инвестиције и то извод оверен од стране банке; </w:t>
      </w:r>
    </w:p>
    <w:p w14:paraId="769D4DA4" w14:textId="77777777" w:rsidR="008111AF" w:rsidRPr="00CD1CE6" w:rsidRDefault="008111AF" w:rsidP="008111AF">
      <w:pPr>
        <w:numPr>
          <w:ilvl w:val="0"/>
          <w:numId w:val="49"/>
        </w:numPr>
        <w:spacing w:after="200" w:line="276" w:lineRule="auto"/>
        <w:contextualSpacing/>
        <w:jc w:val="both"/>
        <w:rPr>
          <w:rFonts w:asciiTheme="minorHAnsi" w:hAnsiTheme="minorHAnsi"/>
          <w:sz w:val="20"/>
          <w:szCs w:val="20"/>
          <w:lang w:val="sr-Cyrl-RS"/>
        </w:rPr>
      </w:pPr>
      <w:r w:rsidRPr="00CD1CE6">
        <w:rPr>
          <w:rFonts w:asciiTheme="minorHAnsi" w:hAnsiTheme="minorHAnsi"/>
          <w:sz w:val="20"/>
          <w:szCs w:val="20"/>
          <w:lang w:val="sr-Cyrl-CS"/>
        </w:rPr>
        <w:t>фотокопију уговора о кредиту, уколико је предметна инвестиција набављена путем кредита;</w:t>
      </w:r>
    </w:p>
    <w:p w14:paraId="0BB88C7C" w14:textId="77777777" w:rsidR="008111AF" w:rsidRPr="00CD1CE6" w:rsidRDefault="008111AF" w:rsidP="008111AF">
      <w:pPr>
        <w:numPr>
          <w:ilvl w:val="0"/>
          <w:numId w:val="49"/>
        </w:numPr>
        <w:spacing w:after="200" w:line="276" w:lineRule="auto"/>
        <w:contextualSpacing/>
        <w:jc w:val="both"/>
        <w:rPr>
          <w:rFonts w:asciiTheme="minorHAnsi" w:hAnsiTheme="minorHAnsi"/>
          <w:sz w:val="20"/>
          <w:szCs w:val="20"/>
          <w:lang w:val="sr-Cyrl-RS"/>
        </w:rPr>
      </w:pPr>
      <w:r w:rsidRPr="00CD1CE6">
        <w:rPr>
          <w:rFonts w:asciiTheme="minorHAnsi" w:hAnsiTheme="minorHAnsi"/>
          <w:sz w:val="20"/>
          <w:szCs w:val="20"/>
          <w:lang w:val="sr-Cyrl-CS"/>
        </w:rPr>
        <w:t>фотокопију гарантног листа за опрему за коју је то предвиђено важећим прописима;</w:t>
      </w:r>
    </w:p>
    <w:p w14:paraId="41F226EC" w14:textId="77777777" w:rsidR="008111AF" w:rsidRPr="00CD1CE6" w:rsidRDefault="008111AF" w:rsidP="008111AF">
      <w:pPr>
        <w:numPr>
          <w:ilvl w:val="0"/>
          <w:numId w:val="49"/>
        </w:numPr>
        <w:spacing w:after="200" w:line="276" w:lineRule="auto"/>
        <w:contextualSpacing/>
        <w:jc w:val="both"/>
        <w:rPr>
          <w:rFonts w:asciiTheme="minorHAnsi" w:hAnsiTheme="minorHAnsi"/>
          <w:sz w:val="20"/>
          <w:szCs w:val="20"/>
          <w:lang w:val="sr-Cyrl-RS"/>
        </w:rPr>
      </w:pPr>
      <w:r w:rsidRPr="00CD1CE6">
        <w:rPr>
          <w:rFonts w:asciiTheme="minorHAnsi" w:hAnsiTheme="minorHAnsi"/>
          <w:sz w:val="20"/>
          <w:szCs w:val="20"/>
          <w:lang w:val="sr-Cyrl-CS"/>
        </w:rPr>
        <w:t xml:space="preserve"> јединствену царинску исправу (уколико је подносилац пријаве директни увозник) - не старија од 01.01. 202</w:t>
      </w:r>
      <w:r w:rsidRPr="00CD1CE6">
        <w:rPr>
          <w:rFonts w:asciiTheme="minorHAnsi" w:hAnsiTheme="minorHAnsi"/>
          <w:sz w:val="20"/>
          <w:szCs w:val="20"/>
          <w:lang w:val="en-US"/>
        </w:rPr>
        <w:t>1</w:t>
      </w:r>
      <w:r w:rsidRPr="00CD1CE6">
        <w:rPr>
          <w:rFonts w:asciiTheme="minorHAnsi" w:hAnsiTheme="minorHAnsi"/>
          <w:sz w:val="20"/>
          <w:szCs w:val="20"/>
          <w:lang w:val="sr-Cyrl-CS"/>
        </w:rPr>
        <w:t xml:space="preserve">. године; </w:t>
      </w:r>
    </w:p>
    <w:p w14:paraId="01CBF638" w14:textId="77777777" w:rsidR="008111AF" w:rsidRPr="00CD1CE6" w:rsidRDefault="008111AF" w:rsidP="008111AF">
      <w:pPr>
        <w:ind w:firstLine="709"/>
        <w:jc w:val="both"/>
        <w:rPr>
          <w:rFonts w:asciiTheme="minorHAnsi" w:hAnsiTheme="minorHAnsi"/>
          <w:sz w:val="20"/>
          <w:szCs w:val="20"/>
          <w:lang w:val="sr-Cyrl-RS" w:eastAsia="sr-Latn-RS"/>
        </w:rPr>
      </w:pPr>
      <w:r w:rsidRPr="00CD1CE6">
        <w:rPr>
          <w:rFonts w:asciiTheme="minorHAnsi" w:hAnsiTheme="minorHAnsi"/>
          <w:sz w:val="20"/>
          <w:szCs w:val="20"/>
          <w:lang w:val="sr-Cyrl-RS" w:eastAsia="sr-Latn-RS"/>
        </w:rPr>
        <w:t>Покрајински секретаријат задржава право да од подносиоца пријаве затражи додатну документацију. Исто тако, Покрајински секретаријат може да од пољопривредне инспекције Министарства пољопривреде, шумарства и водопривреде затражи да се изврши контрола реализације предмета уговора, а посебно у случају рачуна и предрачуна који су издати од добављача опреме који нису у систему ПДВ-а и рачуна који су значајно изнад тржишне вредности;</w:t>
      </w:r>
    </w:p>
    <w:p w14:paraId="08B16497" w14:textId="77777777" w:rsidR="008111AF" w:rsidRPr="00CD1CE6" w:rsidRDefault="008111AF" w:rsidP="008111AF">
      <w:pPr>
        <w:ind w:firstLine="709"/>
        <w:jc w:val="both"/>
        <w:rPr>
          <w:rFonts w:asciiTheme="minorHAnsi" w:hAnsiTheme="minorHAnsi"/>
          <w:sz w:val="20"/>
          <w:szCs w:val="20"/>
          <w:lang w:val="sr-Cyrl-RS" w:eastAsia="sr-Latn-RS"/>
        </w:rPr>
      </w:pPr>
      <w:r w:rsidRPr="00CD1CE6">
        <w:rPr>
          <w:rFonts w:asciiTheme="minorHAnsi" w:hAnsiTheme="minorHAnsi"/>
          <w:sz w:val="20"/>
          <w:szCs w:val="20"/>
          <w:lang w:val="sr-Cyrl-RS" w:eastAsia="sr-Latn-RS"/>
        </w:rPr>
        <w:t>У моменту исплате средстава рачун предузетника и правног лица не сме бити у блокади;</w:t>
      </w:r>
    </w:p>
    <w:p w14:paraId="186CA8B6" w14:textId="77777777" w:rsidR="008111AF" w:rsidRPr="00CD1CE6" w:rsidRDefault="008111AF" w:rsidP="008111AF">
      <w:pPr>
        <w:ind w:firstLine="709"/>
        <w:jc w:val="both"/>
        <w:rPr>
          <w:rFonts w:asciiTheme="minorHAnsi" w:hAnsiTheme="minorHAnsi"/>
          <w:sz w:val="20"/>
          <w:szCs w:val="20"/>
          <w:lang w:val="sr-Cyrl-RS" w:eastAsia="sr-Latn-RS"/>
        </w:rPr>
      </w:pPr>
      <w:r w:rsidRPr="00CD1CE6">
        <w:rPr>
          <w:rFonts w:asciiTheme="minorHAnsi" w:hAnsiTheme="minorHAnsi"/>
          <w:sz w:val="20"/>
          <w:szCs w:val="20"/>
          <w:lang w:val="sr-Cyrl-RS" w:eastAsia="sr-Latn-RS"/>
        </w:rPr>
        <w:t>Поступак доношења одлуке, критеријуми и остала питања везана за конкурс, прописани су Правилником;</w:t>
      </w:r>
    </w:p>
    <w:p w14:paraId="1B910CE6" w14:textId="77777777" w:rsidR="008111AF" w:rsidRPr="00CD1CE6" w:rsidRDefault="008111AF" w:rsidP="008111AF">
      <w:pPr>
        <w:ind w:firstLine="709"/>
        <w:jc w:val="both"/>
        <w:rPr>
          <w:rFonts w:asciiTheme="minorHAnsi" w:hAnsiTheme="minorHAnsi"/>
          <w:sz w:val="20"/>
          <w:szCs w:val="20"/>
          <w:lang w:val="sr-Cyrl-RS" w:eastAsia="sr-Latn-RS"/>
        </w:rPr>
      </w:pPr>
      <w:r w:rsidRPr="00CD1CE6">
        <w:rPr>
          <w:rFonts w:asciiTheme="minorHAnsi" w:hAnsiTheme="minorHAnsi"/>
          <w:sz w:val="20"/>
          <w:szCs w:val="20"/>
          <w:lang w:val="sr-Cyrl-RS" w:eastAsia="sr-Latn-RS"/>
        </w:rPr>
        <w:t>П</w:t>
      </w:r>
      <w:proofErr w:type="spellStart"/>
      <w:r w:rsidRPr="00CD1CE6">
        <w:rPr>
          <w:rFonts w:asciiTheme="minorHAnsi" w:hAnsiTheme="minorHAnsi"/>
          <w:sz w:val="20"/>
          <w:szCs w:val="20"/>
          <w:lang w:eastAsia="sr-Latn-RS"/>
        </w:rPr>
        <w:t>лаћање</w:t>
      </w:r>
      <w:proofErr w:type="spellEnd"/>
      <w:r w:rsidRPr="00CD1CE6">
        <w:rPr>
          <w:rFonts w:asciiTheme="minorHAnsi" w:hAnsiTheme="minorHAnsi"/>
          <w:sz w:val="20"/>
          <w:szCs w:val="20"/>
          <w:lang w:eastAsia="sr-Latn-RS"/>
        </w:rPr>
        <w:t xml:space="preserve"> </w:t>
      </w:r>
      <w:proofErr w:type="spellStart"/>
      <w:r w:rsidRPr="00CD1CE6">
        <w:rPr>
          <w:rFonts w:asciiTheme="minorHAnsi" w:hAnsiTheme="minorHAnsi"/>
          <w:sz w:val="20"/>
          <w:szCs w:val="20"/>
          <w:lang w:eastAsia="sr-Latn-RS"/>
        </w:rPr>
        <w:t>мора</w:t>
      </w:r>
      <w:proofErr w:type="spellEnd"/>
      <w:r w:rsidRPr="00CD1CE6">
        <w:rPr>
          <w:rFonts w:asciiTheme="minorHAnsi" w:hAnsiTheme="minorHAnsi"/>
          <w:sz w:val="20"/>
          <w:szCs w:val="20"/>
          <w:lang w:eastAsia="sr-Latn-RS"/>
        </w:rPr>
        <w:t xml:space="preserve"> </w:t>
      </w:r>
      <w:proofErr w:type="spellStart"/>
      <w:r w:rsidRPr="00CD1CE6">
        <w:rPr>
          <w:rFonts w:asciiTheme="minorHAnsi" w:hAnsiTheme="minorHAnsi"/>
          <w:sz w:val="20"/>
          <w:szCs w:val="20"/>
          <w:lang w:eastAsia="sr-Latn-RS"/>
        </w:rPr>
        <w:t>да</w:t>
      </w:r>
      <w:proofErr w:type="spellEnd"/>
      <w:r w:rsidRPr="00CD1CE6">
        <w:rPr>
          <w:rFonts w:asciiTheme="minorHAnsi" w:hAnsiTheme="minorHAnsi"/>
          <w:sz w:val="20"/>
          <w:szCs w:val="20"/>
          <w:lang w:eastAsia="sr-Latn-RS"/>
        </w:rPr>
        <w:t xml:space="preserve"> </w:t>
      </w:r>
      <w:proofErr w:type="spellStart"/>
      <w:r w:rsidRPr="00CD1CE6">
        <w:rPr>
          <w:rFonts w:asciiTheme="minorHAnsi" w:hAnsiTheme="minorHAnsi"/>
          <w:sz w:val="20"/>
          <w:szCs w:val="20"/>
          <w:lang w:eastAsia="sr-Latn-RS"/>
        </w:rPr>
        <w:t>се</w:t>
      </w:r>
      <w:proofErr w:type="spellEnd"/>
      <w:r w:rsidRPr="00CD1CE6">
        <w:rPr>
          <w:rFonts w:asciiTheme="minorHAnsi" w:hAnsiTheme="minorHAnsi"/>
          <w:sz w:val="20"/>
          <w:szCs w:val="20"/>
          <w:lang w:eastAsia="sr-Latn-RS"/>
        </w:rPr>
        <w:t xml:space="preserve"> </w:t>
      </w:r>
      <w:proofErr w:type="spellStart"/>
      <w:r w:rsidRPr="00CD1CE6">
        <w:rPr>
          <w:rFonts w:asciiTheme="minorHAnsi" w:hAnsiTheme="minorHAnsi"/>
          <w:sz w:val="20"/>
          <w:szCs w:val="20"/>
          <w:lang w:eastAsia="sr-Latn-RS"/>
        </w:rPr>
        <w:t>врши</w:t>
      </w:r>
      <w:proofErr w:type="spellEnd"/>
      <w:r w:rsidRPr="00CD1CE6">
        <w:rPr>
          <w:rFonts w:asciiTheme="minorHAnsi" w:hAnsiTheme="minorHAnsi"/>
          <w:sz w:val="20"/>
          <w:szCs w:val="20"/>
          <w:lang w:eastAsia="sr-Latn-RS"/>
        </w:rPr>
        <w:t xml:space="preserve"> </w:t>
      </w:r>
      <w:proofErr w:type="spellStart"/>
      <w:r w:rsidRPr="00CD1CE6">
        <w:rPr>
          <w:rFonts w:asciiTheme="minorHAnsi" w:hAnsiTheme="minorHAnsi"/>
          <w:sz w:val="20"/>
          <w:szCs w:val="20"/>
          <w:lang w:eastAsia="sr-Latn-RS"/>
        </w:rPr>
        <w:t>на</w:t>
      </w:r>
      <w:proofErr w:type="spellEnd"/>
      <w:r w:rsidRPr="00CD1CE6">
        <w:rPr>
          <w:rFonts w:asciiTheme="minorHAnsi" w:hAnsiTheme="minorHAnsi"/>
          <w:sz w:val="20"/>
          <w:szCs w:val="20"/>
          <w:lang w:eastAsia="sr-Latn-RS"/>
        </w:rPr>
        <w:t xml:space="preserve"> </w:t>
      </w:r>
      <w:proofErr w:type="spellStart"/>
      <w:r w:rsidRPr="00CD1CE6">
        <w:rPr>
          <w:rFonts w:asciiTheme="minorHAnsi" w:hAnsiTheme="minorHAnsi"/>
          <w:sz w:val="20"/>
          <w:szCs w:val="20"/>
          <w:lang w:eastAsia="sr-Latn-RS"/>
        </w:rPr>
        <w:t>текући</w:t>
      </w:r>
      <w:proofErr w:type="spellEnd"/>
      <w:r w:rsidRPr="00CD1CE6">
        <w:rPr>
          <w:rFonts w:asciiTheme="minorHAnsi" w:hAnsiTheme="minorHAnsi"/>
          <w:sz w:val="20"/>
          <w:szCs w:val="20"/>
          <w:lang w:eastAsia="sr-Latn-RS"/>
        </w:rPr>
        <w:t xml:space="preserve"> </w:t>
      </w:r>
      <w:proofErr w:type="spellStart"/>
      <w:r w:rsidRPr="00CD1CE6">
        <w:rPr>
          <w:rFonts w:asciiTheme="minorHAnsi" w:hAnsiTheme="minorHAnsi"/>
          <w:sz w:val="20"/>
          <w:szCs w:val="20"/>
          <w:lang w:eastAsia="sr-Latn-RS"/>
        </w:rPr>
        <w:t>рачун</w:t>
      </w:r>
      <w:proofErr w:type="spellEnd"/>
      <w:r w:rsidRPr="00CD1CE6">
        <w:rPr>
          <w:rFonts w:asciiTheme="minorHAnsi" w:hAnsiTheme="minorHAnsi"/>
          <w:sz w:val="20"/>
          <w:szCs w:val="20"/>
          <w:lang w:eastAsia="sr-Latn-RS"/>
        </w:rPr>
        <w:t xml:space="preserve"> </w:t>
      </w:r>
      <w:proofErr w:type="spellStart"/>
      <w:r w:rsidRPr="00CD1CE6">
        <w:rPr>
          <w:rFonts w:asciiTheme="minorHAnsi" w:hAnsiTheme="minorHAnsi"/>
          <w:sz w:val="20"/>
          <w:szCs w:val="20"/>
          <w:lang w:eastAsia="sr-Latn-RS"/>
        </w:rPr>
        <w:t>добављача</w:t>
      </w:r>
      <w:proofErr w:type="spellEnd"/>
      <w:r w:rsidRPr="00CD1CE6">
        <w:rPr>
          <w:rFonts w:asciiTheme="minorHAnsi" w:hAnsiTheme="minorHAnsi"/>
          <w:sz w:val="20"/>
          <w:szCs w:val="20"/>
          <w:lang w:eastAsia="sr-Latn-RS"/>
        </w:rPr>
        <w:t xml:space="preserve">, а </w:t>
      </w:r>
      <w:proofErr w:type="spellStart"/>
      <w:r w:rsidRPr="00CD1CE6">
        <w:rPr>
          <w:rFonts w:asciiTheme="minorHAnsi" w:hAnsiTheme="minorHAnsi"/>
          <w:sz w:val="20"/>
          <w:szCs w:val="20"/>
          <w:lang w:eastAsia="sr-Latn-RS"/>
        </w:rPr>
        <w:t>плаћања</w:t>
      </w:r>
      <w:proofErr w:type="spellEnd"/>
      <w:r w:rsidRPr="00CD1CE6">
        <w:rPr>
          <w:rFonts w:asciiTheme="minorHAnsi" w:hAnsiTheme="minorHAnsi"/>
          <w:sz w:val="20"/>
          <w:szCs w:val="20"/>
          <w:lang w:eastAsia="sr-Latn-RS"/>
        </w:rPr>
        <w:t xml:space="preserve"> </w:t>
      </w:r>
      <w:proofErr w:type="spellStart"/>
      <w:r w:rsidRPr="00CD1CE6">
        <w:rPr>
          <w:rFonts w:asciiTheme="minorHAnsi" w:hAnsiTheme="minorHAnsi"/>
          <w:sz w:val="20"/>
          <w:szCs w:val="20"/>
          <w:lang w:eastAsia="sr-Latn-RS"/>
        </w:rPr>
        <w:t>путе</w:t>
      </w:r>
      <w:proofErr w:type="spellEnd"/>
      <w:r w:rsidRPr="00CD1CE6">
        <w:rPr>
          <w:rFonts w:asciiTheme="minorHAnsi" w:hAnsiTheme="minorHAnsi"/>
          <w:sz w:val="20"/>
          <w:szCs w:val="20"/>
          <w:lang w:val="sr-Cyrl-RS" w:eastAsia="sr-Latn-RS"/>
        </w:rPr>
        <w:t xml:space="preserve">м </w:t>
      </w:r>
      <w:proofErr w:type="spellStart"/>
      <w:r w:rsidRPr="00CD1CE6">
        <w:rPr>
          <w:rFonts w:asciiTheme="minorHAnsi" w:hAnsiTheme="minorHAnsi"/>
          <w:sz w:val="20"/>
          <w:szCs w:val="20"/>
          <w:lang w:eastAsia="sr-Latn-RS"/>
        </w:rPr>
        <w:t>компензације</w:t>
      </w:r>
      <w:proofErr w:type="spellEnd"/>
      <w:r w:rsidRPr="00CD1CE6">
        <w:rPr>
          <w:rFonts w:asciiTheme="minorHAnsi" w:hAnsiTheme="minorHAnsi"/>
          <w:sz w:val="20"/>
          <w:szCs w:val="20"/>
          <w:lang w:eastAsia="sr-Latn-RS"/>
        </w:rPr>
        <w:t xml:space="preserve"> и </w:t>
      </w:r>
      <w:proofErr w:type="spellStart"/>
      <w:r w:rsidRPr="00CD1CE6">
        <w:rPr>
          <w:rFonts w:asciiTheme="minorHAnsi" w:hAnsiTheme="minorHAnsi"/>
          <w:sz w:val="20"/>
          <w:szCs w:val="20"/>
          <w:lang w:eastAsia="sr-Latn-RS"/>
        </w:rPr>
        <w:t>цесије</w:t>
      </w:r>
      <w:proofErr w:type="spellEnd"/>
      <w:r w:rsidRPr="00CD1CE6">
        <w:rPr>
          <w:rFonts w:asciiTheme="minorHAnsi" w:hAnsiTheme="minorHAnsi"/>
          <w:sz w:val="20"/>
          <w:szCs w:val="20"/>
          <w:lang w:eastAsia="sr-Latn-RS"/>
        </w:rPr>
        <w:t xml:space="preserve"> </w:t>
      </w:r>
      <w:proofErr w:type="spellStart"/>
      <w:r w:rsidRPr="00CD1CE6">
        <w:rPr>
          <w:rFonts w:asciiTheme="minorHAnsi" w:hAnsiTheme="minorHAnsi"/>
          <w:sz w:val="20"/>
          <w:szCs w:val="20"/>
          <w:lang w:eastAsia="sr-Latn-RS"/>
        </w:rPr>
        <w:t>неће</w:t>
      </w:r>
      <w:proofErr w:type="spellEnd"/>
      <w:r w:rsidRPr="00CD1CE6">
        <w:rPr>
          <w:rFonts w:asciiTheme="minorHAnsi" w:hAnsiTheme="minorHAnsi"/>
          <w:sz w:val="20"/>
          <w:szCs w:val="20"/>
          <w:lang w:eastAsia="sr-Latn-RS"/>
        </w:rPr>
        <w:t xml:space="preserve"> </w:t>
      </w:r>
      <w:proofErr w:type="spellStart"/>
      <w:r w:rsidRPr="00CD1CE6">
        <w:rPr>
          <w:rFonts w:asciiTheme="minorHAnsi" w:hAnsiTheme="minorHAnsi"/>
          <w:sz w:val="20"/>
          <w:szCs w:val="20"/>
          <w:lang w:eastAsia="sr-Latn-RS"/>
        </w:rPr>
        <w:t>бити</w:t>
      </w:r>
      <w:proofErr w:type="spellEnd"/>
      <w:r w:rsidRPr="00CD1CE6">
        <w:rPr>
          <w:rFonts w:asciiTheme="minorHAnsi" w:hAnsiTheme="minorHAnsi"/>
          <w:sz w:val="20"/>
          <w:szCs w:val="20"/>
          <w:lang w:eastAsia="sr-Latn-RS"/>
        </w:rPr>
        <w:t xml:space="preserve"> </w:t>
      </w:r>
      <w:proofErr w:type="spellStart"/>
      <w:r w:rsidRPr="00CD1CE6">
        <w:rPr>
          <w:rFonts w:asciiTheme="minorHAnsi" w:hAnsiTheme="minorHAnsi"/>
          <w:sz w:val="20"/>
          <w:szCs w:val="20"/>
          <w:lang w:eastAsia="sr-Latn-RS"/>
        </w:rPr>
        <w:t>призната</w:t>
      </w:r>
      <w:proofErr w:type="spellEnd"/>
      <w:r w:rsidRPr="00CD1CE6">
        <w:rPr>
          <w:rFonts w:asciiTheme="minorHAnsi" w:hAnsiTheme="minorHAnsi"/>
          <w:sz w:val="20"/>
          <w:szCs w:val="20"/>
          <w:lang w:eastAsia="sr-Latn-RS"/>
        </w:rPr>
        <w:t>;</w:t>
      </w:r>
    </w:p>
    <w:p w14:paraId="26A8A664" w14:textId="77777777" w:rsidR="008111AF" w:rsidRPr="00CD1CE6" w:rsidRDefault="008111AF" w:rsidP="008111AF">
      <w:pPr>
        <w:ind w:firstLine="709"/>
        <w:jc w:val="both"/>
        <w:rPr>
          <w:rFonts w:asciiTheme="minorHAnsi" w:eastAsia="Times New Roman" w:hAnsiTheme="minorHAnsi" w:cs="Verdana"/>
          <w:sz w:val="20"/>
          <w:szCs w:val="20"/>
          <w:lang w:val="sr-Cyrl-RS" w:eastAsia="sr-Latn-RS"/>
        </w:rPr>
      </w:pPr>
      <w:r w:rsidRPr="00CD1CE6">
        <w:rPr>
          <w:rFonts w:asciiTheme="minorHAnsi" w:eastAsia="Times New Roman" w:hAnsiTheme="minorHAnsi" w:cs="Verdana"/>
          <w:sz w:val="20"/>
          <w:szCs w:val="20"/>
          <w:lang w:val="sr-Cyrl-RS" w:eastAsia="sr-Latn-RS"/>
        </w:rPr>
        <w:t>Секретаријат путем надлежног сектора може да наложи Пољопривредној стручној и саветодавној служби АП Војводине да изврши чињенично стање (завршну контролу) на терену, достављањем извештаја и записника Секретаријату.</w:t>
      </w:r>
    </w:p>
    <w:p w14:paraId="2F040975" w14:textId="77777777" w:rsidR="008111AF" w:rsidRPr="00013E86" w:rsidRDefault="008111AF" w:rsidP="008111AF">
      <w:pPr>
        <w:ind w:firstLine="709"/>
        <w:jc w:val="both"/>
        <w:rPr>
          <w:rFonts w:ascii="Calibri" w:eastAsia="Times New Roman" w:hAnsi="Calibri" w:cs="Verdana"/>
          <w:sz w:val="20"/>
          <w:szCs w:val="20"/>
          <w:lang w:val="sr-Cyrl-RS" w:eastAsia="sr-Latn-RS"/>
        </w:rPr>
      </w:pPr>
      <w:r w:rsidRPr="00CD1CE6">
        <w:rPr>
          <w:rFonts w:asciiTheme="minorHAnsi" w:eastAsia="Times New Roman" w:hAnsiTheme="minorHAnsi" w:cs="Verdana"/>
          <w:sz w:val="20"/>
          <w:szCs w:val="20"/>
          <w:lang w:val="sr-Cyrl-RS" w:eastAsia="sr-Latn-RS"/>
        </w:rPr>
        <w:t>Бесповратна средства ће се исплаћивати у складу с приливом средстава у буџет АП</w:t>
      </w:r>
      <w:r w:rsidRPr="00013E86">
        <w:rPr>
          <w:rFonts w:ascii="Calibri" w:eastAsia="Times New Roman" w:hAnsi="Calibri" w:cs="Verdana"/>
          <w:sz w:val="20"/>
          <w:szCs w:val="20"/>
          <w:lang w:val="sr-Cyrl-RS" w:eastAsia="sr-Latn-RS"/>
        </w:rPr>
        <w:t xml:space="preserve"> Војводине.</w:t>
      </w:r>
    </w:p>
    <w:p w14:paraId="24E593BE" w14:textId="77777777" w:rsidR="003D6300" w:rsidRPr="00A9211C" w:rsidRDefault="003D6300" w:rsidP="00A9211C">
      <w:pPr>
        <w:widowControl/>
        <w:autoSpaceDE/>
        <w:autoSpaceDN/>
        <w:adjustRightInd/>
        <w:ind w:left="720"/>
        <w:jc w:val="both"/>
        <w:rPr>
          <w:rFonts w:ascii="Calibri" w:hAnsi="Calibri"/>
          <w:sz w:val="20"/>
          <w:szCs w:val="20"/>
          <w:lang w:val="sr-Cyrl-CS"/>
        </w:rPr>
      </w:pPr>
    </w:p>
    <w:p w14:paraId="1661A509" w14:textId="77777777" w:rsidR="003D6300" w:rsidRPr="00CD1CE6" w:rsidRDefault="008111AF" w:rsidP="00CD1CE6">
      <w:pPr>
        <w:widowControl/>
        <w:autoSpaceDE/>
        <w:autoSpaceDN/>
        <w:adjustRightInd/>
        <w:ind w:right="-46"/>
        <w:contextualSpacing/>
        <w:jc w:val="both"/>
        <w:rPr>
          <w:rFonts w:ascii="Calibri" w:hAnsi="Calibri"/>
          <w:b/>
          <w:sz w:val="20"/>
          <w:szCs w:val="20"/>
          <w:lang w:val="sr-Cyrl-CS"/>
        </w:rPr>
      </w:pPr>
      <w:r w:rsidRPr="00CD1CE6">
        <w:rPr>
          <w:rFonts w:ascii="Calibri" w:hAnsi="Calibri"/>
          <w:b/>
          <w:sz w:val="20"/>
          <w:szCs w:val="20"/>
          <w:lang w:val="sr-Cyrl-CS"/>
        </w:rPr>
        <w:t>10.</w:t>
      </w:r>
      <w:r>
        <w:rPr>
          <w:rFonts w:ascii="Calibri" w:hAnsi="Calibri"/>
          <w:b/>
          <w:sz w:val="20"/>
          <w:szCs w:val="20"/>
          <w:lang w:val="sr-Cyrl-CS"/>
        </w:rPr>
        <w:tab/>
      </w:r>
      <w:r w:rsidR="003D6300" w:rsidRPr="00CD1CE6">
        <w:rPr>
          <w:rFonts w:ascii="Calibri" w:hAnsi="Calibri"/>
          <w:b/>
          <w:sz w:val="20"/>
          <w:szCs w:val="20"/>
          <w:lang w:val="sr-Cyrl-CS"/>
        </w:rPr>
        <w:t>НАЧИН ДОСТАВЉАЊА ПРИЈАВА</w:t>
      </w:r>
    </w:p>
    <w:p w14:paraId="3B0508E9" w14:textId="388A7536" w:rsidR="003D6300" w:rsidRPr="002C3637" w:rsidRDefault="003D6300" w:rsidP="007C2FA3">
      <w:pPr>
        <w:kinsoku w:val="0"/>
        <w:overflowPunct w:val="0"/>
        <w:jc w:val="both"/>
        <w:rPr>
          <w:rFonts w:ascii="Calibri" w:hAnsi="Calibri"/>
          <w:sz w:val="20"/>
          <w:szCs w:val="20"/>
          <w:lang w:val="sr-Cyrl-CS"/>
        </w:rPr>
      </w:pPr>
      <w:r w:rsidRPr="002C3637">
        <w:rPr>
          <w:rFonts w:ascii="Calibri" w:hAnsi="Calibri"/>
          <w:sz w:val="20"/>
          <w:szCs w:val="20"/>
          <w:lang w:val="sr-Cyrl-CS"/>
        </w:rPr>
        <w:t xml:space="preserve">Пријаве с потребном документацијом доставити поштом на адресу: </w:t>
      </w:r>
      <w:r w:rsidRPr="002C3637">
        <w:rPr>
          <w:rFonts w:ascii="Calibri" w:hAnsi="Calibri"/>
          <w:b/>
          <w:sz w:val="20"/>
          <w:szCs w:val="20"/>
          <w:lang w:val="sr-Cyrl-CS"/>
        </w:rPr>
        <w:t>Покрајински секретаријат за пољопривреду, водопривреду и шумарство, Булевар Михајла Пупина 16, 21000 Нови Сад</w:t>
      </w:r>
      <w:r w:rsidRPr="002C3637">
        <w:rPr>
          <w:rFonts w:ascii="Calibri" w:hAnsi="Calibri"/>
          <w:sz w:val="20"/>
          <w:szCs w:val="20"/>
          <w:lang w:val="sr-Cyrl-CS"/>
        </w:rPr>
        <w:t xml:space="preserve">, с назнакoм </w:t>
      </w:r>
      <w:r w:rsidRPr="002C3637">
        <w:rPr>
          <w:rFonts w:ascii="Calibri" w:hAnsi="Calibri"/>
          <w:b/>
          <w:sz w:val="20"/>
          <w:szCs w:val="20"/>
          <w:lang w:val="sr-Cyrl-CS"/>
        </w:rPr>
        <w:t>„</w:t>
      </w:r>
      <w:r w:rsidR="007C2FA3" w:rsidRPr="002C3637">
        <w:rPr>
          <w:rFonts w:ascii="Calibri" w:hAnsi="Calibri" w:cs="Verdana"/>
          <w:b/>
          <w:bCs/>
          <w:sz w:val="20"/>
          <w:szCs w:val="20"/>
        </w:rPr>
        <w:t>КОНКУРС</w:t>
      </w:r>
      <w:r w:rsidR="007C2FA3" w:rsidRPr="002C3637">
        <w:rPr>
          <w:rFonts w:ascii="Calibri" w:hAnsi="Calibri" w:cs="Verdana"/>
          <w:sz w:val="20"/>
          <w:szCs w:val="20"/>
          <w:lang w:val="sr-Cyrl-RS"/>
        </w:rPr>
        <w:t xml:space="preserve"> </w:t>
      </w:r>
      <w:r w:rsidR="007C2FA3" w:rsidRPr="002C3637">
        <w:rPr>
          <w:rFonts w:ascii="Calibri" w:eastAsia="Calibri" w:hAnsi="Calibri" w:cs="Verdana"/>
          <w:b/>
          <w:bCs/>
          <w:sz w:val="20"/>
          <w:szCs w:val="20"/>
          <w:lang w:val="sr-Latn-CS" w:eastAsia="en-US"/>
        </w:rPr>
        <w:t xml:space="preserve">ЗА ДОДЕЛУ СРЕДСТАВА </w:t>
      </w:r>
      <w:r w:rsidR="007C2FA3">
        <w:rPr>
          <w:rFonts w:ascii="Calibri" w:eastAsia="Calibri" w:hAnsi="Calibri" w:cs="Verdana"/>
          <w:b/>
          <w:bCs/>
          <w:sz w:val="20"/>
          <w:szCs w:val="20"/>
          <w:lang w:val="sr-Cyrl-RS" w:eastAsia="en-US"/>
        </w:rPr>
        <w:t xml:space="preserve">ЗА СУФИНАНСИРАЊЕ ИНВЕСТИЦИЈА </w:t>
      </w:r>
      <w:r w:rsidR="007C2FA3" w:rsidRPr="002C3637">
        <w:rPr>
          <w:rFonts w:ascii="Calibri" w:eastAsia="Calibri" w:hAnsi="Calibri" w:cs="Verdana"/>
          <w:b/>
          <w:bCs/>
          <w:sz w:val="20"/>
          <w:szCs w:val="20"/>
          <w:lang w:val="sr-Cyrl-RS" w:eastAsia="en-US"/>
        </w:rPr>
        <w:t xml:space="preserve">ЗА ПРЕРАДУ </w:t>
      </w:r>
      <w:r w:rsidR="007C2FA3">
        <w:rPr>
          <w:rFonts w:ascii="Calibri" w:eastAsia="Calibri" w:hAnsi="Calibri" w:cs="Verdana"/>
          <w:b/>
          <w:bCs/>
          <w:sz w:val="20"/>
          <w:szCs w:val="20"/>
          <w:lang w:val="sr-Cyrl-RS" w:eastAsia="en-US"/>
        </w:rPr>
        <w:t xml:space="preserve">ВОЋА </w:t>
      </w:r>
      <w:r w:rsidR="0027103A" w:rsidRPr="00AA487D">
        <w:rPr>
          <w:rFonts w:ascii="Calibri" w:eastAsia="Calibri" w:hAnsi="Calibri" w:cs="Verdana"/>
          <w:b/>
          <w:bCs/>
          <w:sz w:val="20"/>
          <w:szCs w:val="20"/>
          <w:lang w:val="sr-Cyrl-RS" w:eastAsia="en-US"/>
        </w:rPr>
        <w:t>ПОВРЋА</w:t>
      </w:r>
      <w:r w:rsidR="0027103A" w:rsidRPr="00AA487D">
        <w:rPr>
          <w:rFonts w:ascii="Calibri" w:eastAsia="Calibri" w:hAnsi="Calibri" w:cs="Verdana"/>
          <w:b/>
          <w:bCs/>
          <w:sz w:val="20"/>
          <w:szCs w:val="20"/>
          <w:lang w:val="sr-Latn-RS" w:eastAsia="en-US"/>
        </w:rPr>
        <w:t xml:space="preserve"> </w:t>
      </w:r>
      <w:r w:rsidR="0027103A" w:rsidRPr="00AA487D">
        <w:rPr>
          <w:rFonts w:ascii="Calibri" w:hAnsi="Calibri"/>
          <w:b/>
          <w:sz w:val="20"/>
          <w:szCs w:val="20"/>
          <w:lang w:val="sr-Cyrl-RS"/>
        </w:rPr>
        <w:t>(УКЉУЧУЈУЋИ И ПЕЧУРКЕ)</w:t>
      </w:r>
      <w:r w:rsidR="0027103A" w:rsidRPr="00AA487D">
        <w:rPr>
          <w:rFonts w:ascii="Calibri" w:eastAsia="Calibri" w:hAnsi="Calibri" w:cs="Verdana"/>
          <w:b/>
          <w:bCs/>
          <w:sz w:val="20"/>
          <w:szCs w:val="20"/>
          <w:lang w:val="sr-Cyrl-RS" w:eastAsia="en-US"/>
        </w:rPr>
        <w:t>,</w:t>
      </w:r>
      <w:r w:rsidR="0027103A">
        <w:rPr>
          <w:rFonts w:ascii="Calibri" w:eastAsia="Calibri" w:hAnsi="Calibri" w:cs="Verdana"/>
          <w:b/>
          <w:bCs/>
          <w:sz w:val="20"/>
          <w:szCs w:val="20"/>
          <w:lang w:val="sr-Cyrl-RS" w:eastAsia="en-US"/>
        </w:rPr>
        <w:t xml:space="preserve"> </w:t>
      </w:r>
      <w:r w:rsidR="0027103A" w:rsidRPr="002C3637">
        <w:rPr>
          <w:rFonts w:ascii="Calibri" w:eastAsia="Calibri" w:hAnsi="Calibri" w:cs="Verdana"/>
          <w:b/>
          <w:bCs/>
          <w:sz w:val="20"/>
          <w:szCs w:val="20"/>
          <w:lang w:val="sr-Cyrl-RS" w:eastAsia="en-US"/>
        </w:rPr>
        <w:t xml:space="preserve">НА ТЕРИТОРИЈИ </w:t>
      </w:r>
      <w:r w:rsidR="0027103A" w:rsidRPr="002C3637">
        <w:rPr>
          <w:rFonts w:ascii="Calibri" w:eastAsia="Calibri" w:hAnsi="Calibri" w:cs="Verdana"/>
          <w:b/>
          <w:bCs/>
          <w:sz w:val="20"/>
          <w:szCs w:val="20"/>
          <w:lang w:val="sr-Latn-CS" w:eastAsia="en-US"/>
        </w:rPr>
        <w:t>АП ВОЈВОДИН</w:t>
      </w:r>
      <w:r w:rsidR="0027103A" w:rsidRPr="002C3637">
        <w:rPr>
          <w:rFonts w:ascii="Calibri" w:eastAsia="Calibri" w:hAnsi="Calibri" w:cs="Verdana"/>
          <w:b/>
          <w:bCs/>
          <w:sz w:val="20"/>
          <w:szCs w:val="20"/>
          <w:lang w:val="sr-Cyrl-RS" w:eastAsia="en-US"/>
        </w:rPr>
        <w:t>Е</w:t>
      </w:r>
      <w:r w:rsidR="0027103A" w:rsidRPr="002C3637">
        <w:rPr>
          <w:rFonts w:ascii="Calibri" w:eastAsia="Calibri" w:hAnsi="Calibri" w:cs="Verdana"/>
          <w:b/>
          <w:bCs/>
          <w:sz w:val="20"/>
          <w:szCs w:val="20"/>
          <w:lang w:val="sr-Latn-CS" w:eastAsia="en-US"/>
        </w:rPr>
        <w:t xml:space="preserve"> У 20</w:t>
      </w:r>
      <w:r w:rsidR="008111AF">
        <w:rPr>
          <w:rFonts w:ascii="Calibri" w:eastAsia="Calibri" w:hAnsi="Calibri" w:cs="Verdana"/>
          <w:b/>
          <w:bCs/>
          <w:sz w:val="20"/>
          <w:szCs w:val="20"/>
          <w:lang w:val="sr-Cyrl-RS" w:eastAsia="en-US"/>
        </w:rPr>
        <w:t>21</w:t>
      </w:r>
      <w:r w:rsidR="0027103A" w:rsidRPr="002C3637">
        <w:rPr>
          <w:rFonts w:ascii="Calibri" w:eastAsia="Calibri" w:hAnsi="Calibri" w:cs="Verdana"/>
          <w:b/>
          <w:bCs/>
          <w:sz w:val="20"/>
          <w:szCs w:val="20"/>
          <w:lang w:val="sr-Latn-CS" w:eastAsia="en-US"/>
        </w:rPr>
        <w:t>.ГОДИНИ</w:t>
      </w:r>
      <w:r w:rsidR="007C726E">
        <w:rPr>
          <w:rFonts w:ascii="Calibri" w:hAnsi="Calibri"/>
          <w:b/>
          <w:sz w:val="20"/>
          <w:szCs w:val="20"/>
          <w:lang w:val="sr-Cyrl-CS"/>
        </w:rPr>
        <w:t>”</w:t>
      </w:r>
      <w:r w:rsidRPr="002C3637">
        <w:rPr>
          <w:rFonts w:ascii="Calibri" w:hAnsi="Calibri"/>
          <w:sz w:val="20"/>
          <w:szCs w:val="20"/>
          <w:lang w:val="sr-Cyrl-CS"/>
        </w:rPr>
        <w:t>, или лично</w:t>
      </w:r>
      <w:r w:rsidR="003434B5">
        <w:rPr>
          <w:rFonts w:ascii="Calibri" w:hAnsi="Calibri"/>
          <w:sz w:val="20"/>
          <w:szCs w:val="20"/>
          <w:lang w:val="sr-Cyrl-CS"/>
        </w:rPr>
        <w:t xml:space="preserve"> </w:t>
      </w:r>
      <w:r w:rsidR="007C726E" w:rsidRPr="00820A56">
        <w:rPr>
          <w:rFonts w:asciiTheme="minorHAnsi" w:hAnsiTheme="minorHAnsi"/>
          <w:sz w:val="20"/>
          <w:szCs w:val="20"/>
          <w:lang w:val="sr-Cyrl-RS"/>
        </w:rPr>
        <w:t>‒</w:t>
      </w:r>
      <w:r w:rsidRPr="002C3637">
        <w:rPr>
          <w:rFonts w:ascii="Calibri" w:hAnsi="Calibri"/>
          <w:sz w:val="20"/>
          <w:szCs w:val="20"/>
          <w:lang w:val="sr-Cyrl-CS"/>
        </w:rPr>
        <w:t xml:space="preserve"> </w:t>
      </w:r>
      <w:r w:rsidR="007C726E">
        <w:rPr>
          <w:rFonts w:ascii="Calibri" w:hAnsi="Calibri"/>
          <w:sz w:val="20"/>
          <w:szCs w:val="20"/>
          <w:lang w:val="sr-Cyrl-CS"/>
        </w:rPr>
        <w:t>у</w:t>
      </w:r>
      <w:r w:rsidR="007C726E" w:rsidRPr="002C3637">
        <w:rPr>
          <w:rFonts w:ascii="Calibri" w:hAnsi="Calibri"/>
          <w:sz w:val="20"/>
          <w:szCs w:val="20"/>
          <w:lang w:val="sr-Cyrl-CS"/>
        </w:rPr>
        <w:t xml:space="preserve"> </w:t>
      </w:r>
      <w:r w:rsidR="007C726E">
        <w:rPr>
          <w:rFonts w:ascii="Calibri" w:hAnsi="Calibri"/>
          <w:sz w:val="20"/>
          <w:szCs w:val="20"/>
          <w:lang w:val="sr-Cyrl-CS"/>
        </w:rPr>
        <w:t>П</w:t>
      </w:r>
      <w:r w:rsidRPr="002C3637">
        <w:rPr>
          <w:rFonts w:ascii="Calibri" w:hAnsi="Calibri"/>
          <w:sz w:val="20"/>
          <w:szCs w:val="20"/>
          <w:lang w:val="sr-Cyrl-CS"/>
        </w:rPr>
        <w:t xml:space="preserve">исарници покрајинских органа управе у згради Покрајинске владе, сваког радног дана од 9 до 14 часова. </w:t>
      </w:r>
    </w:p>
    <w:p w14:paraId="4B33A6CA" w14:textId="77777777" w:rsidR="003D6300" w:rsidRDefault="003D6300" w:rsidP="00E226AE">
      <w:pPr>
        <w:tabs>
          <w:tab w:val="left" w:pos="7667"/>
          <w:tab w:val="left" w:pos="8415"/>
        </w:tabs>
        <w:ind w:right="38"/>
        <w:jc w:val="both"/>
        <w:rPr>
          <w:rFonts w:ascii="Calibri" w:hAnsi="Calibri"/>
          <w:sz w:val="20"/>
          <w:szCs w:val="20"/>
          <w:lang w:val="sr-Cyrl-CS"/>
        </w:rPr>
      </w:pPr>
    </w:p>
    <w:p w14:paraId="17926C8D" w14:textId="77777777" w:rsidR="00D129C2" w:rsidRDefault="00D129C2" w:rsidP="00E226AE">
      <w:pPr>
        <w:tabs>
          <w:tab w:val="left" w:pos="7667"/>
          <w:tab w:val="left" w:pos="8415"/>
        </w:tabs>
        <w:ind w:right="38"/>
        <w:jc w:val="both"/>
        <w:rPr>
          <w:rFonts w:ascii="Calibri" w:hAnsi="Calibri"/>
          <w:sz w:val="20"/>
          <w:szCs w:val="20"/>
          <w:lang w:val="sr-Cyrl-CS"/>
        </w:rPr>
      </w:pPr>
    </w:p>
    <w:p w14:paraId="675B168A" w14:textId="77777777" w:rsidR="007C2FA3" w:rsidRDefault="0002606B" w:rsidP="00CD1CE6">
      <w:pPr>
        <w:widowControl/>
        <w:autoSpaceDE/>
        <w:autoSpaceDN/>
        <w:adjustRightInd/>
        <w:ind w:right="-46"/>
        <w:contextualSpacing/>
        <w:jc w:val="both"/>
        <w:rPr>
          <w:rFonts w:ascii="Calibri" w:hAnsi="Calibri"/>
          <w:b/>
          <w:sz w:val="20"/>
          <w:szCs w:val="20"/>
          <w:u w:val="single"/>
          <w:lang w:val="sr-Cyrl-CS"/>
        </w:rPr>
      </w:pPr>
      <w:r w:rsidRPr="00CD1CE6">
        <w:rPr>
          <w:rFonts w:ascii="Calibri" w:hAnsi="Calibri"/>
          <w:b/>
          <w:sz w:val="20"/>
          <w:szCs w:val="20"/>
          <w:lang w:val="sr-Cyrl-CS"/>
        </w:rPr>
        <w:t>10.1</w:t>
      </w:r>
      <w:r w:rsidRPr="00CD1CE6">
        <w:rPr>
          <w:rFonts w:ascii="Calibri" w:hAnsi="Calibri"/>
          <w:b/>
          <w:sz w:val="20"/>
          <w:szCs w:val="20"/>
          <w:lang w:val="sr-Cyrl-CS"/>
        </w:rPr>
        <w:tab/>
      </w:r>
      <w:r w:rsidR="007C2FA3" w:rsidRPr="00CD1CE6">
        <w:rPr>
          <w:rFonts w:ascii="Calibri" w:hAnsi="Calibri"/>
          <w:b/>
          <w:sz w:val="20"/>
          <w:szCs w:val="20"/>
          <w:u w:val="single"/>
          <w:lang w:val="sr-Cyrl-CS"/>
        </w:rPr>
        <w:t>КОНТАКТ ЗА ДОДАТНЕ ИНФОРМАЦИЈЕ</w:t>
      </w:r>
    </w:p>
    <w:p w14:paraId="2C7CAA9D" w14:textId="77777777" w:rsidR="0002606B" w:rsidRPr="00CD1CE6" w:rsidRDefault="0002606B" w:rsidP="00CD1CE6">
      <w:pPr>
        <w:widowControl/>
        <w:autoSpaceDE/>
        <w:autoSpaceDN/>
        <w:adjustRightInd/>
        <w:ind w:right="-46"/>
        <w:contextualSpacing/>
        <w:jc w:val="both"/>
        <w:rPr>
          <w:rFonts w:ascii="Calibri" w:hAnsi="Calibri"/>
          <w:b/>
          <w:sz w:val="20"/>
          <w:szCs w:val="20"/>
          <w:lang w:val="sr-Cyrl-CS"/>
        </w:rPr>
      </w:pPr>
    </w:p>
    <w:p w14:paraId="45AA13E3" w14:textId="77777777" w:rsidR="007C2FA3" w:rsidRPr="001C48D8" w:rsidRDefault="007C2FA3" w:rsidP="007C2FA3">
      <w:pPr>
        <w:widowControl/>
        <w:tabs>
          <w:tab w:val="left" w:pos="9214"/>
        </w:tabs>
        <w:autoSpaceDE/>
        <w:autoSpaceDN/>
        <w:adjustRightInd/>
        <w:spacing w:line="276" w:lineRule="auto"/>
        <w:ind w:right="56"/>
        <w:contextualSpacing/>
        <w:jc w:val="both"/>
        <w:rPr>
          <w:rFonts w:asciiTheme="minorHAnsi" w:hAnsiTheme="minorHAnsi"/>
          <w:sz w:val="20"/>
          <w:szCs w:val="20"/>
          <w:lang w:val="sr-Cyrl-CS"/>
        </w:rPr>
      </w:pPr>
      <w:r w:rsidRPr="001C48D8">
        <w:rPr>
          <w:rFonts w:asciiTheme="minorHAnsi" w:hAnsiTheme="minorHAnsi"/>
          <w:sz w:val="20"/>
          <w:szCs w:val="20"/>
          <w:lang w:val="sr-Cyrl-CS"/>
        </w:rPr>
        <w:t xml:space="preserve">Додатне информације </w:t>
      </w:r>
      <w:r w:rsidR="003434B5">
        <w:rPr>
          <w:rFonts w:asciiTheme="minorHAnsi" w:hAnsiTheme="minorHAnsi"/>
          <w:sz w:val="20"/>
          <w:szCs w:val="20"/>
          <w:lang w:val="sr-Cyrl-CS"/>
        </w:rPr>
        <w:t xml:space="preserve">можете добити </w:t>
      </w:r>
      <w:r w:rsidRPr="001C48D8">
        <w:rPr>
          <w:rFonts w:asciiTheme="minorHAnsi" w:hAnsiTheme="minorHAnsi"/>
          <w:sz w:val="20"/>
          <w:szCs w:val="20"/>
          <w:lang w:val="sr-Cyrl-CS"/>
        </w:rPr>
        <w:t xml:space="preserve">путем </w:t>
      </w:r>
      <w:r w:rsidR="007C726E">
        <w:rPr>
          <w:rFonts w:asciiTheme="minorHAnsi" w:hAnsiTheme="minorHAnsi"/>
          <w:sz w:val="20"/>
          <w:szCs w:val="20"/>
          <w:lang w:val="sr-Cyrl-CS"/>
        </w:rPr>
        <w:t xml:space="preserve">броја </w:t>
      </w:r>
      <w:r w:rsidRPr="001C48D8">
        <w:rPr>
          <w:rFonts w:asciiTheme="minorHAnsi" w:hAnsiTheme="minorHAnsi"/>
          <w:sz w:val="20"/>
          <w:szCs w:val="20"/>
          <w:lang w:val="sr-Cyrl-CS"/>
        </w:rPr>
        <w:t xml:space="preserve">телефона </w:t>
      </w:r>
      <w:r w:rsidRPr="001C48D8">
        <w:rPr>
          <w:rFonts w:asciiTheme="minorHAnsi" w:hAnsiTheme="minorHAnsi"/>
          <w:b/>
          <w:sz w:val="20"/>
          <w:szCs w:val="20"/>
          <w:lang w:val="sr-Cyrl-CS"/>
        </w:rPr>
        <w:t>021/</w:t>
      </w:r>
      <w:r w:rsidR="002B5FC1">
        <w:rPr>
          <w:rFonts w:asciiTheme="minorHAnsi" w:hAnsiTheme="minorHAnsi"/>
          <w:b/>
          <w:sz w:val="20"/>
          <w:szCs w:val="20"/>
          <w:lang w:val="sr-Cyrl-CS"/>
        </w:rPr>
        <w:t>456-267</w:t>
      </w:r>
      <w:r w:rsidR="003434B5">
        <w:rPr>
          <w:rFonts w:asciiTheme="minorHAnsi" w:hAnsiTheme="minorHAnsi"/>
          <w:b/>
          <w:sz w:val="20"/>
          <w:szCs w:val="20"/>
          <w:lang w:val="sr-Cyrl-CS"/>
        </w:rPr>
        <w:t>;</w:t>
      </w:r>
      <w:r w:rsidRPr="001C48D8">
        <w:rPr>
          <w:rFonts w:asciiTheme="minorHAnsi" w:hAnsiTheme="minorHAnsi"/>
          <w:sz w:val="20"/>
          <w:szCs w:val="20"/>
          <w:lang w:val="sr-Cyrl-CS"/>
        </w:rPr>
        <w:t xml:space="preserve"> </w:t>
      </w:r>
      <w:r w:rsidRPr="001C48D8">
        <w:rPr>
          <w:rFonts w:asciiTheme="minorHAnsi" w:hAnsiTheme="minorHAnsi"/>
          <w:b/>
          <w:sz w:val="20"/>
          <w:szCs w:val="20"/>
          <w:lang w:val="sr-Cyrl-CS"/>
        </w:rPr>
        <w:t>од 10 до 14 часова.</w:t>
      </w:r>
      <w:r w:rsidRPr="001C48D8">
        <w:rPr>
          <w:rFonts w:asciiTheme="minorHAnsi" w:hAnsiTheme="minorHAnsi"/>
          <w:sz w:val="20"/>
          <w:szCs w:val="20"/>
          <w:lang w:val="sr-Cyrl-CS"/>
        </w:rPr>
        <w:t xml:space="preserve"> </w:t>
      </w:r>
    </w:p>
    <w:p w14:paraId="28C9D6EA" w14:textId="77777777" w:rsidR="007C2FA3" w:rsidRPr="00BE18C9" w:rsidRDefault="007C2FA3" w:rsidP="007C2FA3">
      <w:pPr>
        <w:widowControl/>
        <w:tabs>
          <w:tab w:val="left" w:pos="9214"/>
        </w:tabs>
        <w:autoSpaceDE/>
        <w:autoSpaceDN/>
        <w:adjustRightInd/>
        <w:spacing w:line="276" w:lineRule="auto"/>
        <w:ind w:left="720" w:right="56"/>
        <w:contextualSpacing/>
        <w:jc w:val="both"/>
        <w:rPr>
          <w:rFonts w:asciiTheme="minorHAnsi" w:hAnsiTheme="minorHAnsi"/>
          <w:sz w:val="20"/>
          <w:szCs w:val="20"/>
          <w:lang w:val="sr-Cyrl-CS"/>
        </w:rPr>
      </w:pPr>
    </w:p>
    <w:p w14:paraId="6246949D" w14:textId="77777777" w:rsidR="007C2FA3" w:rsidRPr="00CD1CE6" w:rsidRDefault="0002606B" w:rsidP="00CD1CE6">
      <w:pPr>
        <w:widowControl/>
        <w:autoSpaceDE/>
        <w:autoSpaceDN/>
        <w:adjustRightInd/>
        <w:ind w:right="-46"/>
        <w:contextualSpacing/>
        <w:jc w:val="both"/>
        <w:rPr>
          <w:rFonts w:ascii="Calibri" w:hAnsi="Calibri"/>
          <w:b/>
          <w:sz w:val="20"/>
          <w:szCs w:val="20"/>
          <w:lang w:val="sr-Cyrl-CS"/>
        </w:rPr>
      </w:pPr>
      <w:r w:rsidRPr="00CD1CE6">
        <w:rPr>
          <w:rFonts w:ascii="Calibri" w:hAnsi="Calibri"/>
          <w:b/>
          <w:sz w:val="20"/>
          <w:szCs w:val="20"/>
          <w:lang w:val="sr-Cyrl-CS"/>
        </w:rPr>
        <w:t>10.2</w:t>
      </w:r>
      <w:r w:rsidRPr="00CD1CE6">
        <w:rPr>
          <w:rFonts w:ascii="Calibri" w:hAnsi="Calibri"/>
          <w:b/>
          <w:sz w:val="20"/>
          <w:szCs w:val="20"/>
          <w:lang w:val="sr-Cyrl-CS"/>
        </w:rPr>
        <w:tab/>
      </w:r>
      <w:r w:rsidR="007C2FA3" w:rsidRPr="00CD1CE6">
        <w:rPr>
          <w:rFonts w:ascii="Calibri" w:hAnsi="Calibri"/>
          <w:b/>
          <w:sz w:val="20"/>
          <w:szCs w:val="20"/>
          <w:u w:val="single"/>
          <w:lang w:val="sr-Cyrl-CS"/>
        </w:rPr>
        <w:t>ИНФОРМАЦИЈЕ О ПРЕУЗИМАЊУ ДОКУМЕНТАЦИЈЕ У ЕЛЕКТРОНСКОЈ ФОРМИ</w:t>
      </w:r>
    </w:p>
    <w:p w14:paraId="48C0416C" w14:textId="77777777" w:rsidR="007C2FA3" w:rsidRPr="001C48D8" w:rsidRDefault="007C2FA3" w:rsidP="007C2FA3">
      <w:pPr>
        <w:widowControl/>
        <w:autoSpaceDE/>
        <w:autoSpaceDN/>
        <w:adjustRightInd/>
        <w:spacing w:after="200"/>
        <w:contextualSpacing/>
        <w:jc w:val="both"/>
        <w:rPr>
          <w:rFonts w:asciiTheme="minorHAnsi" w:hAnsiTheme="minorHAnsi"/>
          <w:sz w:val="20"/>
          <w:szCs w:val="20"/>
          <w:lang w:val="sr-Cyrl-CS"/>
        </w:rPr>
      </w:pPr>
      <w:r w:rsidRPr="001C48D8">
        <w:rPr>
          <w:rFonts w:asciiTheme="minorHAnsi" w:hAnsiTheme="minorHAnsi"/>
          <w:noProof/>
          <w:sz w:val="20"/>
          <w:szCs w:val="20"/>
          <w:lang w:val="sr-Cyrl-CS"/>
        </w:rPr>
        <w:t xml:space="preserve">Текст </w:t>
      </w:r>
      <w:r w:rsidR="003434B5">
        <w:rPr>
          <w:rFonts w:asciiTheme="minorHAnsi" w:hAnsiTheme="minorHAnsi"/>
          <w:noProof/>
          <w:sz w:val="20"/>
          <w:szCs w:val="20"/>
          <w:lang w:val="sr-Cyrl-CS"/>
        </w:rPr>
        <w:t>К</w:t>
      </w:r>
      <w:r w:rsidRPr="001C48D8">
        <w:rPr>
          <w:rFonts w:asciiTheme="minorHAnsi" w:hAnsiTheme="minorHAnsi"/>
          <w:noProof/>
          <w:sz w:val="20"/>
          <w:szCs w:val="20"/>
          <w:lang w:val="sr-Cyrl-CS"/>
        </w:rPr>
        <w:t>онкурса, образац пријаве</w:t>
      </w:r>
      <w:r w:rsidR="0027103A">
        <w:rPr>
          <w:rFonts w:asciiTheme="minorHAnsi" w:hAnsiTheme="minorHAnsi"/>
          <w:noProof/>
          <w:sz w:val="20"/>
          <w:szCs w:val="20"/>
          <w:lang w:val="sr-Cyrl-CS"/>
        </w:rPr>
        <w:t>,</w:t>
      </w:r>
      <w:r w:rsidRPr="001C48D8">
        <w:rPr>
          <w:rFonts w:asciiTheme="minorHAnsi" w:hAnsiTheme="minorHAnsi"/>
          <w:noProof/>
          <w:sz w:val="20"/>
          <w:szCs w:val="20"/>
          <w:lang w:val="sr-Cyrl-CS"/>
        </w:rPr>
        <w:t xml:space="preserve"> Правилник</w:t>
      </w:r>
      <w:r w:rsidR="0027103A">
        <w:rPr>
          <w:rFonts w:asciiTheme="minorHAnsi" w:hAnsiTheme="minorHAnsi"/>
          <w:noProof/>
          <w:sz w:val="20"/>
          <w:szCs w:val="20"/>
          <w:lang w:val="sr-Cyrl-CS"/>
        </w:rPr>
        <w:t xml:space="preserve"> и модел пословног плана</w:t>
      </w:r>
      <w:r w:rsidRPr="001C48D8">
        <w:rPr>
          <w:rFonts w:asciiTheme="minorHAnsi" w:hAnsiTheme="minorHAnsi"/>
          <w:noProof/>
          <w:sz w:val="20"/>
          <w:szCs w:val="20"/>
          <w:lang w:val="sr-Cyrl-CS"/>
        </w:rPr>
        <w:t xml:space="preserve"> мо</w:t>
      </w:r>
      <w:r w:rsidR="00696F3F">
        <w:rPr>
          <w:rFonts w:asciiTheme="minorHAnsi" w:hAnsiTheme="minorHAnsi"/>
          <w:noProof/>
          <w:sz w:val="20"/>
          <w:szCs w:val="20"/>
          <w:lang w:val="sr-Cyrl-CS"/>
        </w:rPr>
        <w:t>гу се</w:t>
      </w:r>
      <w:r w:rsidRPr="001C48D8">
        <w:rPr>
          <w:rFonts w:asciiTheme="minorHAnsi" w:hAnsiTheme="minorHAnsi"/>
          <w:noProof/>
          <w:sz w:val="20"/>
          <w:szCs w:val="20"/>
          <w:lang w:val="sr-Cyrl-CS"/>
        </w:rPr>
        <w:t xml:space="preserve"> преузети са </w:t>
      </w:r>
      <w:r w:rsidR="00696F3F">
        <w:rPr>
          <w:rFonts w:asciiTheme="minorHAnsi" w:hAnsiTheme="minorHAnsi"/>
          <w:noProof/>
          <w:sz w:val="20"/>
          <w:szCs w:val="20"/>
          <w:lang w:val="sr-Cyrl-CS"/>
        </w:rPr>
        <w:t xml:space="preserve">интернет адресе: </w:t>
      </w:r>
      <w:hyperlink r:id="rId6" w:history="1">
        <w:r w:rsidRPr="001C48D8">
          <w:rPr>
            <w:rStyle w:val="Hyperlink"/>
            <w:rFonts w:asciiTheme="minorHAnsi" w:hAnsiTheme="minorHAnsi"/>
            <w:i/>
            <w:sz w:val="20"/>
            <w:szCs w:val="20"/>
          </w:rPr>
          <w:t>www</w:t>
        </w:r>
        <w:r w:rsidRPr="001C48D8">
          <w:rPr>
            <w:rStyle w:val="Hyperlink"/>
            <w:rFonts w:asciiTheme="minorHAnsi" w:hAnsiTheme="minorHAnsi"/>
            <w:i/>
            <w:sz w:val="20"/>
            <w:szCs w:val="20"/>
            <w:lang w:val="ru-RU"/>
          </w:rPr>
          <w:t>.</w:t>
        </w:r>
        <w:r w:rsidRPr="001C48D8">
          <w:rPr>
            <w:rStyle w:val="Hyperlink"/>
            <w:rFonts w:asciiTheme="minorHAnsi" w:hAnsiTheme="minorHAnsi"/>
            <w:i/>
            <w:sz w:val="20"/>
            <w:szCs w:val="20"/>
          </w:rPr>
          <w:t>psp</w:t>
        </w:r>
        <w:r w:rsidRPr="001C48D8">
          <w:rPr>
            <w:rStyle w:val="Hyperlink"/>
            <w:rFonts w:asciiTheme="minorHAnsi" w:hAnsiTheme="minorHAnsi"/>
            <w:i/>
            <w:sz w:val="20"/>
            <w:szCs w:val="20"/>
            <w:lang w:val="ru-RU"/>
          </w:rPr>
          <w:t>.</w:t>
        </w:r>
        <w:r w:rsidRPr="001C48D8">
          <w:rPr>
            <w:rStyle w:val="Hyperlink"/>
            <w:rFonts w:asciiTheme="minorHAnsi" w:hAnsiTheme="minorHAnsi"/>
            <w:i/>
            <w:sz w:val="20"/>
            <w:szCs w:val="20"/>
          </w:rPr>
          <w:t>vojvodina</w:t>
        </w:r>
        <w:r w:rsidRPr="001C48D8">
          <w:rPr>
            <w:rStyle w:val="Hyperlink"/>
            <w:rFonts w:asciiTheme="minorHAnsi" w:hAnsiTheme="minorHAnsi"/>
            <w:i/>
            <w:sz w:val="20"/>
            <w:szCs w:val="20"/>
            <w:lang w:val="ru-RU"/>
          </w:rPr>
          <w:t>.</w:t>
        </w:r>
        <w:r w:rsidRPr="001C48D8">
          <w:rPr>
            <w:rStyle w:val="Hyperlink"/>
            <w:rFonts w:asciiTheme="minorHAnsi" w:hAnsiTheme="minorHAnsi"/>
            <w:i/>
            <w:sz w:val="20"/>
            <w:szCs w:val="20"/>
          </w:rPr>
          <w:t>gov</w:t>
        </w:r>
        <w:r w:rsidRPr="001C48D8">
          <w:rPr>
            <w:rStyle w:val="Hyperlink"/>
            <w:rFonts w:asciiTheme="minorHAnsi" w:hAnsiTheme="minorHAnsi"/>
            <w:i/>
            <w:sz w:val="20"/>
            <w:szCs w:val="20"/>
            <w:lang w:val="ru-RU"/>
          </w:rPr>
          <w:t>.</w:t>
        </w:r>
        <w:r w:rsidRPr="001C48D8">
          <w:rPr>
            <w:rStyle w:val="Hyperlink"/>
            <w:rFonts w:asciiTheme="minorHAnsi" w:hAnsiTheme="minorHAnsi"/>
            <w:i/>
            <w:sz w:val="20"/>
            <w:szCs w:val="20"/>
          </w:rPr>
          <w:t>rs</w:t>
        </w:r>
      </w:hyperlink>
      <w:r w:rsidRPr="001C48D8">
        <w:rPr>
          <w:rFonts w:asciiTheme="minorHAnsi" w:hAnsiTheme="minorHAnsi"/>
          <w:sz w:val="20"/>
          <w:szCs w:val="20"/>
          <w:lang w:val="sr-Cyrl-CS"/>
        </w:rPr>
        <w:t>.</w:t>
      </w:r>
    </w:p>
    <w:p w14:paraId="129AA5C7" w14:textId="77777777" w:rsidR="007C2FA3" w:rsidRDefault="007C2FA3" w:rsidP="00E226AE">
      <w:pPr>
        <w:tabs>
          <w:tab w:val="left" w:pos="7667"/>
          <w:tab w:val="left" w:pos="8415"/>
        </w:tabs>
        <w:ind w:right="38"/>
        <w:jc w:val="both"/>
        <w:rPr>
          <w:rFonts w:ascii="Calibri" w:hAnsi="Calibri"/>
          <w:sz w:val="20"/>
          <w:szCs w:val="20"/>
          <w:lang w:val="sr-Cyrl-CS"/>
        </w:rPr>
      </w:pPr>
    </w:p>
    <w:p w14:paraId="5E13DDDC" w14:textId="77777777" w:rsidR="00146C26" w:rsidRDefault="00146C26" w:rsidP="00146C26">
      <w:pPr>
        <w:spacing w:line="265" w:lineRule="exact"/>
        <w:rPr>
          <w:rFonts w:eastAsia="Times New Roman"/>
        </w:rPr>
      </w:pPr>
    </w:p>
    <w:p w14:paraId="3B333343" w14:textId="77777777" w:rsidR="00146C26" w:rsidRDefault="00146C26" w:rsidP="00146C26">
      <w:pPr>
        <w:tabs>
          <w:tab w:val="left" w:pos="7667"/>
          <w:tab w:val="left" w:pos="8415"/>
        </w:tabs>
        <w:ind w:right="38" w:firstLine="5103"/>
        <w:jc w:val="center"/>
        <w:rPr>
          <w:rFonts w:eastAsia="Times New Roman"/>
          <w:b/>
          <w:noProof/>
          <w:lang w:eastAsia="en-US"/>
        </w:rPr>
      </w:pPr>
      <w:r>
        <w:rPr>
          <w:rFonts w:eastAsia="Times New Roman"/>
          <w:b/>
          <w:noProof/>
          <w:lang w:eastAsia="en-US"/>
        </w:rPr>
        <w:t xml:space="preserve">               </w:t>
      </w:r>
    </w:p>
    <w:p w14:paraId="36427239" w14:textId="77777777" w:rsidR="00146C26" w:rsidRDefault="00146C26" w:rsidP="00146C26">
      <w:pPr>
        <w:tabs>
          <w:tab w:val="left" w:pos="7667"/>
          <w:tab w:val="left" w:pos="8415"/>
        </w:tabs>
        <w:ind w:right="38" w:firstLine="5103"/>
        <w:jc w:val="center"/>
        <w:rPr>
          <w:rFonts w:eastAsia="Times New Roman"/>
          <w:noProof/>
          <w:lang w:val="sr-Cyrl-RS" w:eastAsia="en-US"/>
        </w:rPr>
      </w:pPr>
      <w:r>
        <w:rPr>
          <w:rFonts w:eastAsia="Times New Roman"/>
          <w:b/>
          <w:noProof/>
          <w:lang w:eastAsia="en-US"/>
        </w:rPr>
        <w:t xml:space="preserve">               </w:t>
      </w:r>
    </w:p>
    <w:p w14:paraId="2E24C93A" w14:textId="77777777" w:rsidR="00146C26" w:rsidRPr="00146C26" w:rsidRDefault="00146C26" w:rsidP="00146C26">
      <w:pPr>
        <w:spacing w:line="0" w:lineRule="atLeast"/>
        <w:ind w:left="5760" w:firstLine="720"/>
        <w:jc w:val="right"/>
        <w:rPr>
          <w:rFonts w:asciiTheme="minorHAnsi" w:eastAsia="Calibri" w:hAnsiTheme="minorHAnsi" w:cs="Arial"/>
          <w:sz w:val="22"/>
          <w:szCs w:val="22"/>
          <w:lang w:val="sr-Cyrl-RS" w:eastAsia="sr-Latn-RS"/>
        </w:rPr>
      </w:pPr>
      <w:r w:rsidRPr="00146C26">
        <w:rPr>
          <w:rFonts w:asciiTheme="minorHAnsi" w:hAnsiTheme="minorHAnsi"/>
          <w:sz w:val="22"/>
          <w:szCs w:val="22"/>
          <w:lang w:val="sr-Cyrl-RS"/>
        </w:rPr>
        <w:t>Покрајински секретар</w:t>
      </w:r>
    </w:p>
    <w:p w14:paraId="54488BB6" w14:textId="77777777" w:rsidR="00146C26" w:rsidRPr="00146C26" w:rsidRDefault="00146C26" w:rsidP="00146C26">
      <w:pPr>
        <w:spacing w:line="0" w:lineRule="atLeast"/>
        <w:ind w:left="5760" w:firstLine="720"/>
        <w:jc w:val="right"/>
        <w:rPr>
          <w:rFonts w:asciiTheme="minorHAnsi" w:hAnsiTheme="minorHAnsi"/>
          <w:sz w:val="22"/>
          <w:szCs w:val="22"/>
          <w:lang w:val="sr-Cyrl-RS"/>
        </w:rPr>
      </w:pPr>
      <w:r w:rsidRPr="00146C26">
        <w:rPr>
          <w:rFonts w:asciiTheme="minorHAnsi" w:hAnsiTheme="minorHAnsi"/>
          <w:sz w:val="22"/>
          <w:szCs w:val="22"/>
          <w:lang w:val="sr-Cyrl-RS"/>
        </w:rPr>
        <w:t>Чедомир Божић</w:t>
      </w:r>
    </w:p>
    <w:p w14:paraId="46F792EE" w14:textId="77777777" w:rsidR="00D129C2" w:rsidRPr="00146C26" w:rsidRDefault="00D129C2" w:rsidP="00CD1CE6">
      <w:pPr>
        <w:tabs>
          <w:tab w:val="left" w:pos="7667"/>
          <w:tab w:val="left" w:pos="8415"/>
        </w:tabs>
        <w:ind w:right="38" w:firstLine="5103"/>
        <w:jc w:val="center"/>
        <w:rPr>
          <w:rFonts w:asciiTheme="minorHAnsi" w:hAnsiTheme="minorHAnsi"/>
          <w:sz w:val="22"/>
          <w:szCs w:val="22"/>
          <w:lang w:val="sr-Cyrl-CS"/>
        </w:rPr>
      </w:pPr>
    </w:p>
    <w:sectPr w:rsidR="00D129C2" w:rsidRPr="00146C26" w:rsidSect="000D0017">
      <w:pgSz w:w="11906" w:h="16838"/>
      <w:pgMar w:top="1276" w:right="1417" w:bottom="127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4148E9"/>
    <w:multiLevelType w:val="hybridMultilevel"/>
    <w:tmpl w:val="A70C23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5F42237"/>
    <w:multiLevelType w:val="hybridMultilevel"/>
    <w:tmpl w:val="B7DCF4B8"/>
    <w:lvl w:ilvl="0" w:tplc="BF12B204">
      <w:start w:val="6"/>
      <w:numFmt w:val="bullet"/>
      <w:lvlText w:val="-"/>
      <w:lvlJc w:val="left"/>
      <w:pPr>
        <w:ind w:left="1080" w:hanging="360"/>
      </w:pPr>
      <w:rPr>
        <w:rFonts w:ascii="Calibri" w:eastAsia="Times New Roman" w:hAnsi="Calibri" w:cs="Times New Roman" w:hint="default"/>
      </w:rPr>
    </w:lvl>
    <w:lvl w:ilvl="1" w:tplc="241A0003" w:tentative="1">
      <w:start w:val="1"/>
      <w:numFmt w:val="bullet"/>
      <w:lvlText w:val="o"/>
      <w:lvlJc w:val="left"/>
      <w:pPr>
        <w:ind w:left="1800" w:hanging="360"/>
      </w:pPr>
      <w:rPr>
        <w:rFonts w:ascii="Courier New" w:hAnsi="Courier New" w:cs="Courier New" w:hint="default"/>
      </w:rPr>
    </w:lvl>
    <w:lvl w:ilvl="2" w:tplc="241A0005" w:tentative="1">
      <w:start w:val="1"/>
      <w:numFmt w:val="bullet"/>
      <w:lvlText w:val=""/>
      <w:lvlJc w:val="left"/>
      <w:pPr>
        <w:ind w:left="2520" w:hanging="360"/>
      </w:pPr>
      <w:rPr>
        <w:rFonts w:ascii="Wingdings" w:hAnsi="Wingdings" w:hint="default"/>
      </w:rPr>
    </w:lvl>
    <w:lvl w:ilvl="3" w:tplc="241A0001" w:tentative="1">
      <w:start w:val="1"/>
      <w:numFmt w:val="bullet"/>
      <w:lvlText w:val=""/>
      <w:lvlJc w:val="left"/>
      <w:pPr>
        <w:ind w:left="3240" w:hanging="360"/>
      </w:pPr>
      <w:rPr>
        <w:rFonts w:ascii="Symbol" w:hAnsi="Symbol" w:hint="default"/>
      </w:rPr>
    </w:lvl>
    <w:lvl w:ilvl="4" w:tplc="241A0003" w:tentative="1">
      <w:start w:val="1"/>
      <w:numFmt w:val="bullet"/>
      <w:lvlText w:val="o"/>
      <w:lvlJc w:val="left"/>
      <w:pPr>
        <w:ind w:left="3960" w:hanging="360"/>
      </w:pPr>
      <w:rPr>
        <w:rFonts w:ascii="Courier New" w:hAnsi="Courier New" w:cs="Courier New" w:hint="default"/>
      </w:rPr>
    </w:lvl>
    <w:lvl w:ilvl="5" w:tplc="241A0005" w:tentative="1">
      <w:start w:val="1"/>
      <w:numFmt w:val="bullet"/>
      <w:lvlText w:val=""/>
      <w:lvlJc w:val="left"/>
      <w:pPr>
        <w:ind w:left="4680" w:hanging="360"/>
      </w:pPr>
      <w:rPr>
        <w:rFonts w:ascii="Wingdings" w:hAnsi="Wingdings" w:hint="default"/>
      </w:rPr>
    </w:lvl>
    <w:lvl w:ilvl="6" w:tplc="241A0001" w:tentative="1">
      <w:start w:val="1"/>
      <w:numFmt w:val="bullet"/>
      <w:lvlText w:val=""/>
      <w:lvlJc w:val="left"/>
      <w:pPr>
        <w:ind w:left="5400" w:hanging="360"/>
      </w:pPr>
      <w:rPr>
        <w:rFonts w:ascii="Symbol" w:hAnsi="Symbol" w:hint="default"/>
      </w:rPr>
    </w:lvl>
    <w:lvl w:ilvl="7" w:tplc="241A0003" w:tentative="1">
      <w:start w:val="1"/>
      <w:numFmt w:val="bullet"/>
      <w:lvlText w:val="o"/>
      <w:lvlJc w:val="left"/>
      <w:pPr>
        <w:ind w:left="6120" w:hanging="360"/>
      </w:pPr>
      <w:rPr>
        <w:rFonts w:ascii="Courier New" w:hAnsi="Courier New" w:cs="Courier New" w:hint="default"/>
      </w:rPr>
    </w:lvl>
    <w:lvl w:ilvl="8" w:tplc="241A0005" w:tentative="1">
      <w:start w:val="1"/>
      <w:numFmt w:val="bullet"/>
      <w:lvlText w:val=""/>
      <w:lvlJc w:val="left"/>
      <w:pPr>
        <w:ind w:left="6840" w:hanging="360"/>
      </w:pPr>
      <w:rPr>
        <w:rFonts w:ascii="Wingdings" w:hAnsi="Wingdings" w:hint="default"/>
      </w:rPr>
    </w:lvl>
  </w:abstractNum>
  <w:abstractNum w:abstractNumId="2">
    <w:nsid w:val="075278EC"/>
    <w:multiLevelType w:val="hybridMultilevel"/>
    <w:tmpl w:val="A914CF2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nsid w:val="0CBA692A"/>
    <w:multiLevelType w:val="hybridMultilevel"/>
    <w:tmpl w:val="80BC2D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0FE501D6"/>
    <w:multiLevelType w:val="hybridMultilevel"/>
    <w:tmpl w:val="82CA15D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15A5809"/>
    <w:multiLevelType w:val="hybridMultilevel"/>
    <w:tmpl w:val="930818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1885574F"/>
    <w:multiLevelType w:val="hybridMultilevel"/>
    <w:tmpl w:val="72AEF210"/>
    <w:lvl w:ilvl="0" w:tplc="241A0017">
      <w:start w:val="1"/>
      <w:numFmt w:val="lowerLetter"/>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7">
    <w:nsid w:val="1A172214"/>
    <w:multiLevelType w:val="hybridMultilevel"/>
    <w:tmpl w:val="A83474A4"/>
    <w:lvl w:ilvl="0" w:tplc="241A0017">
      <w:start w:val="1"/>
      <w:numFmt w:val="lowerLetter"/>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8">
    <w:nsid w:val="1D1C6CD7"/>
    <w:multiLevelType w:val="hybridMultilevel"/>
    <w:tmpl w:val="4BEC2BDC"/>
    <w:lvl w:ilvl="0" w:tplc="F46670AC">
      <w:start w:val="1"/>
      <w:numFmt w:val="decimal"/>
      <w:lvlText w:val="%1."/>
      <w:lvlJc w:val="left"/>
      <w:pPr>
        <w:ind w:left="720" w:hanging="360"/>
      </w:pPr>
      <w:rPr>
        <w:rFonts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08D7BD8"/>
    <w:multiLevelType w:val="hybridMultilevel"/>
    <w:tmpl w:val="DDA21A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286C6BB9"/>
    <w:multiLevelType w:val="hybridMultilevel"/>
    <w:tmpl w:val="9B381E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2C881EDF"/>
    <w:multiLevelType w:val="hybridMultilevel"/>
    <w:tmpl w:val="1E96D722"/>
    <w:lvl w:ilvl="0" w:tplc="241A0017">
      <w:start w:val="1"/>
      <w:numFmt w:val="lowerLetter"/>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2">
    <w:nsid w:val="2D1C4AD5"/>
    <w:multiLevelType w:val="hybridMultilevel"/>
    <w:tmpl w:val="6B147B1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2EA22675"/>
    <w:multiLevelType w:val="hybridMultilevel"/>
    <w:tmpl w:val="1E96D722"/>
    <w:lvl w:ilvl="0" w:tplc="241A0017">
      <w:start w:val="1"/>
      <w:numFmt w:val="lowerLetter"/>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4">
    <w:nsid w:val="38B245B1"/>
    <w:multiLevelType w:val="hybridMultilevel"/>
    <w:tmpl w:val="51A48EFC"/>
    <w:lvl w:ilvl="0" w:tplc="281A000F">
      <w:start w:val="1"/>
      <w:numFmt w:val="decimal"/>
      <w:lvlText w:val="%1."/>
      <w:lvlJc w:val="left"/>
      <w:pPr>
        <w:tabs>
          <w:tab w:val="num" w:pos="900"/>
        </w:tabs>
        <w:ind w:left="900" w:hanging="360"/>
      </w:pPr>
    </w:lvl>
    <w:lvl w:ilvl="1" w:tplc="281A0019" w:tentative="1">
      <w:start w:val="1"/>
      <w:numFmt w:val="lowerLetter"/>
      <w:lvlText w:val="%2."/>
      <w:lvlJc w:val="left"/>
      <w:pPr>
        <w:tabs>
          <w:tab w:val="num" w:pos="1440"/>
        </w:tabs>
        <w:ind w:left="1440" w:hanging="360"/>
      </w:pPr>
    </w:lvl>
    <w:lvl w:ilvl="2" w:tplc="281A001B" w:tentative="1">
      <w:start w:val="1"/>
      <w:numFmt w:val="lowerRoman"/>
      <w:lvlText w:val="%3."/>
      <w:lvlJc w:val="right"/>
      <w:pPr>
        <w:tabs>
          <w:tab w:val="num" w:pos="2160"/>
        </w:tabs>
        <w:ind w:left="2160" w:hanging="180"/>
      </w:pPr>
    </w:lvl>
    <w:lvl w:ilvl="3" w:tplc="281A000F" w:tentative="1">
      <w:start w:val="1"/>
      <w:numFmt w:val="decimal"/>
      <w:lvlText w:val="%4."/>
      <w:lvlJc w:val="left"/>
      <w:pPr>
        <w:tabs>
          <w:tab w:val="num" w:pos="2880"/>
        </w:tabs>
        <w:ind w:left="2880" w:hanging="360"/>
      </w:pPr>
    </w:lvl>
    <w:lvl w:ilvl="4" w:tplc="281A0019" w:tentative="1">
      <w:start w:val="1"/>
      <w:numFmt w:val="lowerLetter"/>
      <w:lvlText w:val="%5."/>
      <w:lvlJc w:val="left"/>
      <w:pPr>
        <w:tabs>
          <w:tab w:val="num" w:pos="3600"/>
        </w:tabs>
        <w:ind w:left="3600" w:hanging="360"/>
      </w:pPr>
    </w:lvl>
    <w:lvl w:ilvl="5" w:tplc="281A001B" w:tentative="1">
      <w:start w:val="1"/>
      <w:numFmt w:val="lowerRoman"/>
      <w:lvlText w:val="%6."/>
      <w:lvlJc w:val="right"/>
      <w:pPr>
        <w:tabs>
          <w:tab w:val="num" w:pos="4320"/>
        </w:tabs>
        <w:ind w:left="4320" w:hanging="180"/>
      </w:pPr>
    </w:lvl>
    <w:lvl w:ilvl="6" w:tplc="281A000F" w:tentative="1">
      <w:start w:val="1"/>
      <w:numFmt w:val="decimal"/>
      <w:lvlText w:val="%7."/>
      <w:lvlJc w:val="left"/>
      <w:pPr>
        <w:tabs>
          <w:tab w:val="num" w:pos="5040"/>
        </w:tabs>
        <w:ind w:left="5040" w:hanging="360"/>
      </w:pPr>
    </w:lvl>
    <w:lvl w:ilvl="7" w:tplc="281A0019" w:tentative="1">
      <w:start w:val="1"/>
      <w:numFmt w:val="lowerLetter"/>
      <w:lvlText w:val="%8."/>
      <w:lvlJc w:val="left"/>
      <w:pPr>
        <w:tabs>
          <w:tab w:val="num" w:pos="5760"/>
        </w:tabs>
        <w:ind w:left="5760" w:hanging="360"/>
      </w:pPr>
    </w:lvl>
    <w:lvl w:ilvl="8" w:tplc="281A001B" w:tentative="1">
      <w:start w:val="1"/>
      <w:numFmt w:val="lowerRoman"/>
      <w:lvlText w:val="%9."/>
      <w:lvlJc w:val="right"/>
      <w:pPr>
        <w:tabs>
          <w:tab w:val="num" w:pos="6480"/>
        </w:tabs>
        <w:ind w:left="6480" w:hanging="180"/>
      </w:pPr>
    </w:lvl>
  </w:abstractNum>
  <w:abstractNum w:abstractNumId="15">
    <w:nsid w:val="3DCF6537"/>
    <w:multiLevelType w:val="hybridMultilevel"/>
    <w:tmpl w:val="2384C4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3DDB4DE9"/>
    <w:multiLevelType w:val="hybridMultilevel"/>
    <w:tmpl w:val="AD3092E8"/>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7">
    <w:nsid w:val="3E3E2100"/>
    <w:multiLevelType w:val="hybridMultilevel"/>
    <w:tmpl w:val="66B2415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3E72E99"/>
    <w:multiLevelType w:val="hybridMultilevel"/>
    <w:tmpl w:val="A83474A4"/>
    <w:lvl w:ilvl="0" w:tplc="241A0017">
      <w:start w:val="1"/>
      <w:numFmt w:val="lowerLetter"/>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9">
    <w:nsid w:val="44A81E1C"/>
    <w:multiLevelType w:val="hybridMultilevel"/>
    <w:tmpl w:val="15EED11A"/>
    <w:lvl w:ilvl="0" w:tplc="241A0013">
      <w:start w:val="1"/>
      <w:numFmt w:val="upperRoman"/>
      <w:lvlText w:val="%1."/>
      <w:lvlJc w:val="righ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45AF1EEE"/>
    <w:multiLevelType w:val="hybridMultilevel"/>
    <w:tmpl w:val="549AEF98"/>
    <w:lvl w:ilvl="0" w:tplc="241A0013">
      <w:start w:val="1"/>
      <w:numFmt w:val="upperRoman"/>
      <w:lvlText w:val="%1."/>
      <w:lvlJc w:val="righ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48F23323"/>
    <w:multiLevelType w:val="hybridMultilevel"/>
    <w:tmpl w:val="19505820"/>
    <w:lvl w:ilvl="0" w:tplc="241A0017">
      <w:start w:val="1"/>
      <w:numFmt w:val="lowerLetter"/>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2">
    <w:nsid w:val="4A795772"/>
    <w:multiLevelType w:val="hybridMultilevel"/>
    <w:tmpl w:val="1E96D722"/>
    <w:lvl w:ilvl="0" w:tplc="241A0017">
      <w:start w:val="1"/>
      <w:numFmt w:val="lowerLetter"/>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3">
    <w:nsid w:val="4ACA662D"/>
    <w:multiLevelType w:val="hybridMultilevel"/>
    <w:tmpl w:val="35740EAA"/>
    <w:lvl w:ilvl="0" w:tplc="63DA0FE8">
      <w:numFmt w:val="bullet"/>
      <w:lvlText w:val="-"/>
      <w:lvlJc w:val="left"/>
      <w:pPr>
        <w:ind w:left="720" w:hanging="360"/>
      </w:pPr>
      <w:rPr>
        <w:rFonts w:ascii="Times New Roman" w:eastAsia="Calibri" w:hAnsi="Times New Roman" w:cs="Times New Roman"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4D4225C7"/>
    <w:multiLevelType w:val="hybridMultilevel"/>
    <w:tmpl w:val="14C41E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FC863EF"/>
    <w:multiLevelType w:val="hybridMultilevel"/>
    <w:tmpl w:val="1E96D722"/>
    <w:lvl w:ilvl="0" w:tplc="241A0017">
      <w:start w:val="1"/>
      <w:numFmt w:val="lowerLetter"/>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6">
    <w:nsid w:val="50382EF4"/>
    <w:multiLevelType w:val="hybridMultilevel"/>
    <w:tmpl w:val="26F042CC"/>
    <w:lvl w:ilvl="0" w:tplc="241A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1DC215C"/>
    <w:multiLevelType w:val="hybridMultilevel"/>
    <w:tmpl w:val="E05EF8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536A5FD2"/>
    <w:multiLevelType w:val="hybridMultilevel"/>
    <w:tmpl w:val="BE0693EC"/>
    <w:lvl w:ilvl="0" w:tplc="52645802">
      <w:start w:val="1"/>
      <w:numFmt w:val="decimal"/>
      <w:lvlText w:val="%1."/>
      <w:lvlJc w:val="left"/>
      <w:pPr>
        <w:tabs>
          <w:tab w:val="num" w:pos="720"/>
        </w:tabs>
        <w:ind w:left="720" w:hanging="360"/>
      </w:pPr>
      <w:rPr>
        <w:color w:val="auto"/>
      </w:rPr>
    </w:lvl>
    <w:lvl w:ilvl="1" w:tplc="281A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573130C0"/>
    <w:multiLevelType w:val="hybridMultilevel"/>
    <w:tmpl w:val="9B381E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5A6C3DAE"/>
    <w:multiLevelType w:val="hybridMultilevel"/>
    <w:tmpl w:val="A83474A4"/>
    <w:lvl w:ilvl="0" w:tplc="241A0017">
      <w:start w:val="1"/>
      <w:numFmt w:val="lowerLetter"/>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31">
    <w:nsid w:val="5B74491E"/>
    <w:multiLevelType w:val="hybridMultilevel"/>
    <w:tmpl w:val="1E96D722"/>
    <w:lvl w:ilvl="0" w:tplc="241A0017">
      <w:start w:val="1"/>
      <w:numFmt w:val="lowerLetter"/>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32">
    <w:nsid w:val="5D402B3D"/>
    <w:multiLevelType w:val="hybridMultilevel"/>
    <w:tmpl w:val="D658A772"/>
    <w:lvl w:ilvl="0" w:tplc="241A0017">
      <w:start w:val="1"/>
      <w:numFmt w:val="lowerLetter"/>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33">
    <w:nsid w:val="5D5C6C97"/>
    <w:multiLevelType w:val="hybridMultilevel"/>
    <w:tmpl w:val="BE0693EC"/>
    <w:lvl w:ilvl="0" w:tplc="52645802">
      <w:start w:val="1"/>
      <w:numFmt w:val="decimal"/>
      <w:lvlText w:val="%1."/>
      <w:lvlJc w:val="left"/>
      <w:pPr>
        <w:tabs>
          <w:tab w:val="num" w:pos="720"/>
        </w:tabs>
        <w:ind w:left="720" w:hanging="360"/>
      </w:pPr>
      <w:rPr>
        <w:color w:val="auto"/>
      </w:rPr>
    </w:lvl>
    <w:lvl w:ilvl="1" w:tplc="281A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5FEC206A"/>
    <w:multiLevelType w:val="hybridMultilevel"/>
    <w:tmpl w:val="BE0693EC"/>
    <w:lvl w:ilvl="0" w:tplc="52645802">
      <w:start w:val="1"/>
      <w:numFmt w:val="decimal"/>
      <w:lvlText w:val="%1."/>
      <w:lvlJc w:val="left"/>
      <w:pPr>
        <w:tabs>
          <w:tab w:val="num" w:pos="720"/>
        </w:tabs>
        <w:ind w:left="720" w:hanging="360"/>
      </w:pPr>
      <w:rPr>
        <w:color w:val="auto"/>
      </w:rPr>
    </w:lvl>
    <w:lvl w:ilvl="1" w:tplc="281A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612176C2"/>
    <w:multiLevelType w:val="hybridMultilevel"/>
    <w:tmpl w:val="A83474A4"/>
    <w:lvl w:ilvl="0" w:tplc="241A0017">
      <w:start w:val="1"/>
      <w:numFmt w:val="lowerLetter"/>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36">
    <w:nsid w:val="63592740"/>
    <w:multiLevelType w:val="hybridMultilevel"/>
    <w:tmpl w:val="A83474A4"/>
    <w:lvl w:ilvl="0" w:tplc="241A0017">
      <w:start w:val="1"/>
      <w:numFmt w:val="lowerLetter"/>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37">
    <w:nsid w:val="67CE0EB2"/>
    <w:multiLevelType w:val="hybridMultilevel"/>
    <w:tmpl w:val="C6845844"/>
    <w:lvl w:ilvl="0" w:tplc="241A0017">
      <w:start w:val="1"/>
      <w:numFmt w:val="lowerLetter"/>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38">
    <w:nsid w:val="684E422A"/>
    <w:multiLevelType w:val="hybridMultilevel"/>
    <w:tmpl w:val="A83474A4"/>
    <w:lvl w:ilvl="0" w:tplc="241A0017">
      <w:start w:val="1"/>
      <w:numFmt w:val="lowerLetter"/>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39">
    <w:nsid w:val="68CD42E4"/>
    <w:multiLevelType w:val="hybridMultilevel"/>
    <w:tmpl w:val="DAE8A7A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nsid w:val="6BFE38A0"/>
    <w:multiLevelType w:val="hybridMultilevel"/>
    <w:tmpl w:val="A70C23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nsid w:val="6E2F4B33"/>
    <w:multiLevelType w:val="hybridMultilevel"/>
    <w:tmpl w:val="1B9C70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nsid w:val="73B53E0E"/>
    <w:multiLevelType w:val="hybridMultilevel"/>
    <w:tmpl w:val="2384C4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nsid w:val="748B48CD"/>
    <w:multiLevelType w:val="hybridMultilevel"/>
    <w:tmpl w:val="A83474A4"/>
    <w:lvl w:ilvl="0" w:tplc="241A0017">
      <w:start w:val="1"/>
      <w:numFmt w:val="lowerLetter"/>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44">
    <w:nsid w:val="751C0029"/>
    <w:multiLevelType w:val="hybridMultilevel"/>
    <w:tmpl w:val="D776554A"/>
    <w:lvl w:ilvl="0" w:tplc="82101930">
      <w:start w:val="1"/>
      <w:numFmt w:val="decimal"/>
      <w:lvlText w:val="%1."/>
      <w:lvlJc w:val="left"/>
      <w:pPr>
        <w:ind w:left="720" w:hanging="360"/>
      </w:pPr>
      <w:rPr>
        <w:rFonts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nsid w:val="769D3487"/>
    <w:multiLevelType w:val="hybridMultilevel"/>
    <w:tmpl w:val="D2E0976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6">
    <w:nsid w:val="76BA0395"/>
    <w:multiLevelType w:val="hybridMultilevel"/>
    <w:tmpl w:val="2384C4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nsid w:val="79DB223C"/>
    <w:multiLevelType w:val="hybridMultilevel"/>
    <w:tmpl w:val="099AB1C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nsid w:val="7E4A2BB0"/>
    <w:multiLevelType w:val="hybridMultilevel"/>
    <w:tmpl w:val="86A02E28"/>
    <w:lvl w:ilvl="0" w:tplc="63DA0FE8">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47"/>
  </w:num>
  <w:num w:numId="3">
    <w:abstractNumId w:val="19"/>
  </w:num>
  <w:num w:numId="4">
    <w:abstractNumId w:val="37"/>
  </w:num>
  <w:num w:numId="5">
    <w:abstractNumId w:val="35"/>
  </w:num>
  <w:num w:numId="6">
    <w:abstractNumId w:val="36"/>
  </w:num>
  <w:num w:numId="7">
    <w:abstractNumId w:val="2"/>
  </w:num>
  <w:num w:numId="8">
    <w:abstractNumId w:val="32"/>
  </w:num>
  <w:num w:numId="9">
    <w:abstractNumId w:val="34"/>
  </w:num>
  <w:num w:numId="10">
    <w:abstractNumId w:val="14"/>
  </w:num>
  <w:num w:numId="11">
    <w:abstractNumId w:val="27"/>
  </w:num>
  <w:num w:numId="12">
    <w:abstractNumId w:val="3"/>
  </w:num>
  <w:num w:numId="13">
    <w:abstractNumId w:val="30"/>
  </w:num>
  <w:num w:numId="14">
    <w:abstractNumId w:val="6"/>
  </w:num>
  <w:num w:numId="15">
    <w:abstractNumId w:val="13"/>
  </w:num>
  <w:num w:numId="16">
    <w:abstractNumId w:val="4"/>
  </w:num>
  <w:num w:numId="17">
    <w:abstractNumId w:val="22"/>
  </w:num>
  <w:num w:numId="18">
    <w:abstractNumId w:val="25"/>
  </w:num>
  <w:num w:numId="19">
    <w:abstractNumId w:val="21"/>
  </w:num>
  <w:num w:numId="20">
    <w:abstractNumId w:val="11"/>
  </w:num>
  <w:num w:numId="21">
    <w:abstractNumId w:val="31"/>
  </w:num>
  <w:num w:numId="22">
    <w:abstractNumId w:val="7"/>
  </w:num>
  <w:num w:numId="23">
    <w:abstractNumId w:val="38"/>
  </w:num>
  <w:num w:numId="24">
    <w:abstractNumId w:val="18"/>
  </w:num>
  <w:num w:numId="25">
    <w:abstractNumId w:val="43"/>
  </w:num>
  <w:num w:numId="26">
    <w:abstractNumId w:val="0"/>
  </w:num>
  <w:num w:numId="27">
    <w:abstractNumId w:val="48"/>
  </w:num>
  <w:num w:numId="28">
    <w:abstractNumId w:val="29"/>
  </w:num>
  <w:num w:numId="29">
    <w:abstractNumId w:val="10"/>
  </w:num>
  <w:num w:numId="30">
    <w:abstractNumId w:val="5"/>
  </w:num>
  <w:num w:numId="31">
    <w:abstractNumId w:val="40"/>
  </w:num>
  <w:num w:numId="32">
    <w:abstractNumId w:val="44"/>
  </w:num>
  <w:num w:numId="33">
    <w:abstractNumId w:val="23"/>
  </w:num>
  <w:num w:numId="34">
    <w:abstractNumId w:val="39"/>
  </w:num>
  <w:num w:numId="35">
    <w:abstractNumId w:val="8"/>
  </w:num>
  <w:num w:numId="36">
    <w:abstractNumId w:val="12"/>
  </w:num>
  <w:num w:numId="37">
    <w:abstractNumId w:val="33"/>
  </w:num>
  <w:num w:numId="38">
    <w:abstractNumId w:val="20"/>
  </w:num>
  <w:num w:numId="39">
    <w:abstractNumId w:val="41"/>
  </w:num>
  <w:num w:numId="40">
    <w:abstractNumId w:val="15"/>
  </w:num>
  <w:num w:numId="41">
    <w:abstractNumId w:val="28"/>
  </w:num>
  <w:num w:numId="42">
    <w:abstractNumId w:val="45"/>
  </w:num>
  <w:num w:numId="43">
    <w:abstractNumId w:val="42"/>
  </w:num>
  <w:num w:numId="44">
    <w:abstractNumId w:val="9"/>
  </w:num>
  <w:num w:numId="45">
    <w:abstractNumId w:val="46"/>
  </w:num>
  <w:num w:numId="46">
    <w:abstractNumId w:val="24"/>
  </w:num>
  <w:num w:numId="47">
    <w:abstractNumId w:val="16"/>
  </w:num>
  <w:num w:numId="48">
    <w:abstractNumId w:val="26"/>
  </w:num>
  <w:num w:numId="49">
    <w:abstractNumId w:val="17"/>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4F71"/>
    <w:rsid w:val="0001726B"/>
    <w:rsid w:val="0002606B"/>
    <w:rsid w:val="00026A4D"/>
    <w:rsid w:val="00043618"/>
    <w:rsid w:val="00043BBA"/>
    <w:rsid w:val="00087D80"/>
    <w:rsid w:val="000A7E53"/>
    <w:rsid w:val="000B7A56"/>
    <w:rsid w:val="000C2529"/>
    <w:rsid w:val="000D0017"/>
    <w:rsid w:val="000E6A53"/>
    <w:rsid w:val="001008D8"/>
    <w:rsid w:val="001046A3"/>
    <w:rsid w:val="00116E1A"/>
    <w:rsid w:val="00132768"/>
    <w:rsid w:val="00134AB1"/>
    <w:rsid w:val="00134CBA"/>
    <w:rsid w:val="0014195B"/>
    <w:rsid w:val="00146C26"/>
    <w:rsid w:val="001A3042"/>
    <w:rsid w:val="001A4CFD"/>
    <w:rsid w:val="001B3416"/>
    <w:rsid w:val="001C3B84"/>
    <w:rsid w:val="001C6B49"/>
    <w:rsid w:val="001D3724"/>
    <w:rsid w:val="001D37A9"/>
    <w:rsid w:val="001E13D4"/>
    <w:rsid w:val="001F0DEA"/>
    <w:rsid w:val="001F4543"/>
    <w:rsid w:val="00202E1B"/>
    <w:rsid w:val="002176F6"/>
    <w:rsid w:val="002205EA"/>
    <w:rsid w:val="002411CF"/>
    <w:rsid w:val="002451CC"/>
    <w:rsid w:val="00251C88"/>
    <w:rsid w:val="002642B9"/>
    <w:rsid w:val="0027103A"/>
    <w:rsid w:val="002758FA"/>
    <w:rsid w:val="002A4B24"/>
    <w:rsid w:val="002B28E8"/>
    <w:rsid w:val="002B5FC1"/>
    <w:rsid w:val="002C3637"/>
    <w:rsid w:val="002F3354"/>
    <w:rsid w:val="003116D9"/>
    <w:rsid w:val="0031506D"/>
    <w:rsid w:val="0032595F"/>
    <w:rsid w:val="00342555"/>
    <w:rsid w:val="003434B5"/>
    <w:rsid w:val="00343B95"/>
    <w:rsid w:val="00346D07"/>
    <w:rsid w:val="003719D1"/>
    <w:rsid w:val="00387705"/>
    <w:rsid w:val="003B6926"/>
    <w:rsid w:val="003C499D"/>
    <w:rsid w:val="003D4933"/>
    <w:rsid w:val="003D4A19"/>
    <w:rsid w:val="003D6300"/>
    <w:rsid w:val="003D7C5D"/>
    <w:rsid w:val="003E775E"/>
    <w:rsid w:val="003F2927"/>
    <w:rsid w:val="003F597B"/>
    <w:rsid w:val="00414FC8"/>
    <w:rsid w:val="0043692C"/>
    <w:rsid w:val="004470F0"/>
    <w:rsid w:val="00473D6D"/>
    <w:rsid w:val="00481202"/>
    <w:rsid w:val="00493B62"/>
    <w:rsid w:val="004B24F8"/>
    <w:rsid w:val="004B2D09"/>
    <w:rsid w:val="005152AF"/>
    <w:rsid w:val="005228E6"/>
    <w:rsid w:val="005245E5"/>
    <w:rsid w:val="00527961"/>
    <w:rsid w:val="00544438"/>
    <w:rsid w:val="00556C89"/>
    <w:rsid w:val="00582701"/>
    <w:rsid w:val="00595A9D"/>
    <w:rsid w:val="00596384"/>
    <w:rsid w:val="005A14B8"/>
    <w:rsid w:val="005A46B0"/>
    <w:rsid w:val="005B6C37"/>
    <w:rsid w:val="005C5388"/>
    <w:rsid w:val="005C5963"/>
    <w:rsid w:val="005C609D"/>
    <w:rsid w:val="005C73C2"/>
    <w:rsid w:val="005E1309"/>
    <w:rsid w:val="005E53BC"/>
    <w:rsid w:val="00602AB6"/>
    <w:rsid w:val="0060338F"/>
    <w:rsid w:val="00604556"/>
    <w:rsid w:val="006153D2"/>
    <w:rsid w:val="00637CD6"/>
    <w:rsid w:val="00637FDF"/>
    <w:rsid w:val="006716A3"/>
    <w:rsid w:val="00677BC1"/>
    <w:rsid w:val="00684A75"/>
    <w:rsid w:val="00696F3F"/>
    <w:rsid w:val="006B629C"/>
    <w:rsid w:val="006B7624"/>
    <w:rsid w:val="006C1A05"/>
    <w:rsid w:val="006D2A64"/>
    <w:rsid w:val="006D4F03"/>
    <w:rsid w:val="006D7F7E"/>
    <w:rsid w:val="006E1446"/>
    <w:rsid w:val="007119F0"/>
    <w:rsid w:val="00711F77"/>
    <w:rsid w:val="00741F2A"/>
    <w:rsid w:val="00743D71"/>
    <w:rsid w:val="00744C6F"/>
    <w:rsid w:val="0074507C"/>
    <w:rsid w:val="00775D0D"/>
    <w:rsid w:val="0078181B"/>
    <w:rsid w:val="00783A76"/>
    <w:rsid w:val="00785036"/>
    <w:rsid w:val="00790BD0"/>
    <w:rsid w:val="007A7713"/>
    <w:rsid w:val="007B3CF9"/>
    <w:rsid w:val="007C2FA3"/>
    <w:rsid w:val="007C3613"/>
    <w:rsid w:val="007C726E"/>
    <w:rsid w:val="007E2D92"/>
    <w:rsid w:val="007F4F71"/>
    <w:rsid w:val="008060C1"/>
    <w:rsid w:val="008111AF"/>
    <w:rsid w:val="00820A56"/>
    <w:rsid w:val="008222FC"/>
    <w:rsid w:val="00823CC6"/>
    <w:rsid w:val="00843D71"/>
    <w:rsid w:val="0086082A"/>
    <w:rsid w:val="00863D9F"/>
    <w:rsid w:val="00880C8C"/>
    <w:rsid w:val="0089403B"/>
    <w:rsid w:val="00895F66"/>
    <w:rsid w:val="008965C6"/>
    <w:rsid w:val="008B5586"/>
    <w:rsid w:val="008B5926"/>
    <w:rsid w:val="008B6057"/>
    <w:rsid w:val="008C7987"/>
    <w:rsid w:val="008D1577"/>
    <w:rsid w:val="008E3E59"/>
    <w:rsid w:val="00930D76"/>
    <w:rsid w:val="009559D7"/>
    <w:rsid w:val="00955A05"/>
    <w:rsid w:val="00980CE9"/>
    <w:rsid w:val="009B4326"/>
    <w:rsid w:val="009D410A"/>
    <w:rsid w:val="009E0734"/>
    <w:rsid w:val="009E4C3B"/>
    <w:rsid w:val="009E7A68"/>
    <w:rsid w:val="009F0A48"/>
    <w:rsid w:val="009F269B"/>
    <w:rsid w:val="009F5B41"/>
    <w:rsid w:val="00A00239"/>
    <w:rsid w:val="00A11FEF"/>
    <w:rsid w:val="00A20348"/>
    <w:rsid w:val="00A24224"/>
    <w:rsid w:val="00A53394"/>
    <w:rsid w:val="00A55F4E"/>
    <w:rsid w:val="00A574DC"/>
    <w:rsid w:val="00A602E6"/>
    <w:rsid w:val="00A74502"/>
    <w:rsid w:val="00A84C74"/>
    <w:rsid w:val="00A9211C"/>
    <w:rsid w:val="00A92844"/>
    <w:rsid w:val="00A92AF5"/>
    <w:rsid w:val="00AA487D"/>
    <w:rsid w:val="00AA726E"/>
    <w:rsid w:val="00AE6665"/>
    <w:rsid w:val="00B04AA3"/>
    <w:rsid w:val="00B23566"/>
    <w:rsid w:val="00B257A4"/>
    <w:rsid w:val="00B3777A"/>
    <w:rsid w:val="00B4694F"/>
    <w:rsid w:val="00B60E3D"/>
    <w:rsid w:val="00B70BCD"/>
    <w:rsid w:val="00B874E6"/>
    <w:rsid w:val="00BA1D38"/>
    <w:rsid w:val="00BC51EB"/>
    <w:rsid w:val="00BE55D3"/>
    <w:rsid w:val="00C404C5"/>
    <w:rsid w:val="00C7466B"/>
    <w:rsid w:val="00C81E15"/>
    <w:rsid w:val="00C82238"/>
    <w:rsid w:val="00C93002"/>
    <w:rsid w:val="00C93EFB"/>
    <w:rsid w:val="00CA4311"/>
    <w:rsid w:val="00CA45C2"/>
    <w:rsid w:val="00CA721E"/>
    <w:rsid w:val="00CD1007"/>
    <w:rsid w:val="00CD1CE6"/>
    <w:rsid w:val="00CD7B8B"/>
    <w:rsid w:val="00CE5D89"/>
    <w:rsid w:val="00D04F4E"/>
    <w:rsid w:val="00D129C2"/>
    <w:rsid w:val="00D20ED6"/>
    <w:rsid w:val="00D21A7A"/>
    <w:rsid w:val="00D30C2F"/>
    <w:rsid w:val="00D3373A"/>
    <w:rsid w:val="00D353BA"/>
    <w:rsid w:val="00D44AD5"/>
    <w:rsid w:val="00D54D6F"/>
    <w:rsid w:val="00D74839"/>
    <w:rsid w:val="00D8483C"/>
    <w:rsid w:val="00DC2CC3"/>
    <w:rsid w:val="00DE14D5"/>
    <w:rsid w:val="00DE32FC"/>
    <w:rsid w:val="00DE3C81"/>
    <w:rsid w:val="00DE576D"/>
    <w:rsid w:val="00DE5B84"/>
    <w:rsid w:val="00DF1758"/>
    <w:rsid w:val="00E06AE4"/>
    <w:rsid w:val="00E226AE"/>
    <w:rsid w:val="00E40795"/>
    <w:rsid w:val="00E52180"/>
    <w:rsid w:val="00E53A88"/>
    <w:rsid w:val="00E71626"/>
    <w:rsid w:val="00E73C05"/>
    <w:rsid w:val="00E962A3"/>
    <w:rsid w:val="00EA3E61"/>
    <w:rsid w:val="00EB0409"/>
    <w:rsid w:val="00EC3493"/>
    <w:rsid w:val="00EE660C"/>
    <w:rsid w:val="00EF516E"/>
    <w:rsid w:val="00EF7222"/>
    <w:rsid w:val="00F075B4"/>
    <w:rsid w:val="00F25F8B"/>
    <w:rsid w:val="00F421D6"/>
    <w:rsid w:val="00F42A73"/>
    <w:rsid w:val="00F43563"/>
    <w:rsid w:val="00F613D4"/>
    <w:rsid w:val="00F63F68"/>
    <w:rsid w:val="00F7664C"/>
    <w:rsid w:val="00F84A06"/>
    <w:rsid w:val="00FA2340"/>
    <w:rsid w:val="00FD3AD9"/>
    <w:rsid w:val="00FE1FB2"/>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B674F4"/>
  <w15:docId w15:val="{BCEEB109-0982-4395-8D04-AE356DBC7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7F4F71"/>
    <w:pPr>
      <w:widowControl w:val="0"/>
      <w:autoSpaceDE w:val="0"/>
      <w:autoSpaceDN w:val="0"/>
      <w:adjustRightInd w:val="0"/>
      <w:spacing w:after="0" w:line="240" w:lineRule="auto"/>
    </w:pPr>
    <w:rPr>
      <w:rFonts w:ascii="Times New Roman" w:eastAsiaTheme="minorEastAsia" w:hAnsi="Times New Roman" w:cs="Times New Roman"/>
      <w:sz w:val="24"/>
      <w:szCs w:val="24"/>
      <w:lang w:val="en-GB" w:eastAsia="en-GB"/>
    </w:rPr>
  </w:style>
  <w:style w:type="paragraph" w:styleId="Heading2">
    <w:name w:val="heading 2"/>
    <w:basedOn w:val="Normal"/>
    <w:next w:val="Normal"/>
    <w:link w:val="Heading2Char"/>
    <w:qFormat/>
    <w:rsid w:val="005152AF"/>
    <w:pPr>
      <w:keepNext/>
      <w:widowControl/>
      <w:autoSpaceDE/>
      <w:autoSpaceDN/>
      <w:adjustRightInd/>
      <w:spacing w:before="240" w:after="60"/>
      <w:outlineLvl w:val="1"/>
    </w:pPr>
    <w:rPr>
      <w:rFonts w:ascii="Cambria" w:eastAsia="Times New Roman" w:hAnsi="Cambria"/>
      <w:b/>
      <w:bCs/>
      <w:i/>
      <w:iCs/>
      <w:sz w:val="28"/>
      <w:szCs w:val="28"/>
      <w:lang w:val="sr-Latn-R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2555"/>
  </w:style>
  <w:style w:type="character" w:styleId="CommentReference">
    <w:name w:val="annotation reference"/>
    <w:basedOn w:val="DefaultParagraphFont"/>
    <w:uiPriority w:val="99"/>
    <w:semiHidden/>
    <w:unhideWhenUsed/>
    <w:rsid w:val="00743D71"/>
    <w:rPr>
      <w:sz w:val="16"/>
      <w:szCs w:val="16"/>
    </w:rPr>
  </w:style>
  <w:style w:type="paragraph" w:styleId="CommentText">
    <w:name w:val="annotation text"/>
    <w:basedOn w:val="Normal"/>
    <w:link w:val="CommentTextChar"/>
    <w:semiHidden/>
    <w:unhideWhenUsed/>
    <w:rsid w:val="00743D71"/>
    <w:pPr>
      <w:widowControl/>
      <w:autoSpaceDE/>
      <w:autoSpaceDN/>
      <w:adjustRightInd/>
      <w:jc w:val="both"/>
    </w:pPr>
    <w:rPr>
      <w:rFonts w:ascii="Verdana" w:eastAsia="Times New Roman" w:hAnsi="Verdana"/>
      <w:sz w:val="20"/>
      <w:szCs w:val="20"/>
      <w:lang w:eastAsia="en-US"/>
    </w:rPr>
  </w:style>
  <w:style w:type="character" w:customStyle="1" w:styleId="CommentTextChar">
    <w:name w:val="Comment Text Char"/>
    <w:basedOn w:val="DefaultParagraphFont"/>
    <w:link w:val="CommentText"/>
    <w:uiPriority w:val="99"/>
    <w:semiHidden/>
    <w:rsid w:val="00743D71"/>
    <w:rPr>
      <w:rFonts w:ascii="Verdana" w:eastAsia="Times New Roman" w:hAnsi="Verdana" w:cs="Times New Roman"/>
      <w:sz w:val="20"/>
      <w:szCs w:val="20"/>
      <w:lang w:val="en-GB"/>
    </w:rPr>
  </w:style>
  <w:style w:type="paragraph" w:styleId="BalloonText">
    <w:name w:val="Balloon Text"/>
    <w:basedOn w:val="Normal"/>
    <w:link w:val="BalloonTextChar"/>
    <w:uiPriority w:val="99"/>
    <w:semiHidden/>
    <w:unhideWhenUsed/>
    <w:rsid w:val="00743D71"/>
    <w:rPr>
      <w:rFonts w:ascii="Tahoma" w:hAnsi="Tahoma" w:cs="Tahoma"/>
      <w:sz w:val="16"/>
      <w:szCs w:val="16"/>
    </w:rPr>
  </w:style>
  <w:style w:type="character" w:customStyle="1" w:styleId="BalloonTextChar">
    <w:name w:val="Balloon Text Char"/>
    <w:basedOn w:val="DefaultParagraphFont"/>
    <w:link w:val="BalloonText"/>
    <w:uiPriority w:val="99"/>
    <w:semiHidden/>
    <w:rsid w:val="00743D71"/>
    <w:rPr>
      <w:rFonts w:ascii="Tahoma" w:eastAsiaTheme="minorEastAsia" w:hAnsi="Tahoma" w:cs="Tahoma"/>
      <w:sz w:val="16"/>
      <w:szCs w:val="16"/>
      <w:lang w:val="en-GB" w:eastAsia="en-GB"/>
    </w:rPr>
  </w:style>
  <w:style w:type="paragraph" w:styleId="NormalWeb">
    <w:name w:val="Normal (Web)"/>
    <w:basedOn w:val="Normal"/>
    <w:hidden/>
    <w:rsid w:val="003D6300"/>
    <w:pPr>
      <w:widowControl/>
      <w:autoSpaceDE/>
      <w:autoSpaceDN/>
      <w:adjustRightInd/>
      <w:jc w:val="both"/>
    </w:pPr>
    <w:rPr>
      <w:rFonts w:eastAsia="Times New Roman"/>
      <w:noProof/>
      <w:lang w:val="sr-Latn-CS" w:eastAsia="en-US"/>
    </w:rPr>
  </w:style>
  <w:style w:type="character" w:customStyle="1" w:styleId="Heading2Char">
    <w:name w:val="Heading 2 Char"/>
    <w:basedOn w:val="DefaultParagraphFont"/>
    <w:link w:val="Heading2"/>
    <w:rsid w:val="005152AF"/>
    <w:rPr>
      <w:rFonts w:ascii="Cambria" w:eastAsia="Times New Roman" w:hAnsi="Cambria" w:cs="Times New Roman"/>
      <w:b/>
      <w:bCs/>
      <w:i/>
      <w:iCs/>
      <w:sz w:val="28"/>
      <w:szCs w:val="28"/>
      <w:lang w:eastAsia="ja-JP"/>
    </w:rPr>
  </w:style>
  <w:style w:type="paragraph" w:styleId="CommentSubject">
    <w:name w:val="annotation subject"/>
    <w:basedOn w:val="CommentText"/>
    <w:next w:val="CommentText"/>
    <w:link w:val="CommentSubjectChar"/>
    <w:uiPriority w:val="99"/>
    <w:semiHidden/>
    <w:unhideWhenUsed/>
    <w:rsid w:val="000B7A56"/>
    <w:pPr>
      <w:widowControl w:val="0"/>
      <w:autoSpaceDE w:val="0"/>
      <w:autoSpaceDN w:val="0"/>
      <w:adjustRightInd w:val="0"/>
      <w:jc w:val="left"/>
    </w:pPr>
    <w:rPr>
      <w:rFonts w:ascii="Times New Roman" w:eastAsiaTheme="minorEastAsia" w:hAnsi="Times New Roman"/>
      <w:b/>
      <w:bCs/>
      <w:lang w:eastAsia="en-GB"/>
    </w:rPr>
  </w:style>
  <w:style w:type="character" w:customStyle="1" w:styleId="CommentSubjectChar">
    <w:name w:val="Comment Subject Char"/>
    <w:basedOn w:val="CommentTextChar"/>
    <w:link w:val="CommentSubject"/>
    <w:uiPriority w:val="99"/>
    <w:semiHidden/>
    <w:rsid w:val="000B7A56"/>
    <w:rPr>
      <w:rFonts w:ascii="Times New Roman" w:eastAsiaTheme="minorEastAsia" w:hAnsi="Times New Roman" w:cs="Times New Roman"/>
      <w:b/>
      <w:bCs/>
      <w:sz w:val="20"/>
      <w:szCs w:val="20"/>
      <w:lang w:val="en-GB" w:eastAsia="en-GB"/>
    </w:rPr>
  </w:style>
  <w:style w:type="character" w:styleId="Hyperlink">
    <w:name w:val="Hyperlink"/>
    <w:basedOn w:val="DefaultParagraphFont"/>
    <w:hidden/>
    <w:uiPriority w:val="99"/>
    <w:rsid w:val="007C2FA3"/>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252765">
      <w:bodyDiv w:val="1"/>
      <w:marLeft w:val="0"/>
      <w:marRight w:val="0"/>
      <w:marTop w:val="0"/>
      <w:marBottom w:val="0"/>
      <w:divBdr>
        <w:top w:val="none" w:sz="0" w:space="0" w:color="auto"/>
        <w:left w:val="none" w:sz="0" w:space="0" w:color="auto"/>
        <w:bottom w:val="none" w:sz="0" w:space="0" w:color="auto"/>
        <w:right w:val="none" w:sz="0" w:space="0" w:color="auto"/>
      </w:divBdr>
    </w:div>
    <w:div w:id="858352466">
      <w:bodyDiv w:val="1"/>
      <w:marLeft w:val="0"/>
      <w:marRight w:val="0"/>
      <w:marTop w:val="0"/>
      <w:marBottom w:val="0"/>
      <w:divBdr>
        <w:top w:val="none" w:sz="0" w:space="0" w:color="auto"/>
        <w:left w:val="none" w:sz="0" w:space="0" w:color="auto"/>
        <w:bottom w:val="none" w:sz="0" w:space="0" w:color="auto"/>
        <w:right w:val="none" w:sz="0" w:space="0" w:color="auto"/>
      </w:divBdr>
    </w:div>
    <w:div w:id="1491823076">
      <w:bodyDiv w:val="1"/>
      <w:marLeft w:val="0"/>
      <w:marRight w:val="0"/>
      <w:marTop w:val="0"/>
      <w:marBottom w:val="0"/>
      <w:divBdr>
        <w:top w:val="none" w:sz="0" w:space="0" w:color="auto"/>
        <w:left w:val="none" w:sz="0" w:space="0" w:color="auto"/>
        <w:bottom w:val="none" w:sz="0" w:space="0" w:color="auto"/>
        <w:right w:val="none" w:sz="0" w:space="0" w:color="auto"/>
      </w:divBdr>
    </w:div>
    <w:div w:id="2009866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psp.vojvodina.gov.rs"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918AA6-A43A-4103-A9FB-ABF311EBA0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2344</Words>
  <Characters>13366</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FK</dc:creator>
  <cp:lastModifiedBy>BOBAN MILOSAVLJEVIC</cp:lastModifiedBy>
  <cp:revision>2</cp:revision>
  <cp:lastPrinted>2017-03-22T13:18:00Z</cp:lastPrinted>
  <dcterms:created xsi:type="dcterms:W3CDTF">2021-02-01T18:25:00Z</dcterms:created>
  <dcterms:modified xsi:type="dcterms:W3CDTF">2021-02-01T18:25:00Z</dcterms:modified>
</cp:coreProperties>
</file>