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E7373" w14:textId="6A77E944" w:rsidR="00566720" w:rsidRPr="00620F9B" w:rsidRDefault="00620F9B" w:rsidP="00620F9B">
      <w:pPr>
        <w:spacing w:after="4" w:line="247" w:lineRule="auto"/>
        <w:ind w:left="10" w:right="44" w:firstLine="698"/>
        <w:jc w:val="both"/>
        <w:rPr>
          <w:rFonts w:ascii="Calibri" w:eastAsia="Calibri" w:hAnsi="Calibri" w:cs="Calibri"/>
          <w:color w:val="000000"/>
          <w:sz w:val="20"/>
          <w:lang w:val="ru-RU" w:eastAsia="sr-Latn-RS"/>
        </w:rPr>
      </w:pPr>
      <w:r w:rsidRPr="00620F9B">
        <w:rPr>
          <w:rFonts w:ascii="Calibri" w:eastAsia="Calibri" w:hAnsi="Calibri" w:cs="Calibri"/>
          <w:color w:val="000000"/>
          <w:sz w:val="20"/>
          <w:lang w:eastAsia="sr-Latn-RS"/>
        </w:rPr>
        <w:t>На основу чл. 11. и 23</w:t>
      </w:r>
      <w:r w:rsidR="00566720" w:rsidRPr="00620F9B">
        <w:rPr>
          <w:rFonts w:ascii="Calibri" w:eastAsia="Calibri" w:hAnsi="Calibri" w:cs="Calibri"/>
          <w:color w:val="000000"/>
          <w:sz w:val="20"/>
          <w:lang w:eastAsia="sr-Latn-RS"/>
        </w:rPr>
        <w:t>. став 4. Покрајинске скупштинске одлуке о буџету АП Војводине за 202</w:t>
      </w:r>
      <w:r w:rsidRPr="00620F9B">
        <w:rPr>
          <w:rFonts w:ascii="Calibri" w:eastAsia="Calibri" w:hAnsi="Calibri" w:cs="Calibri"/>
          <w:color w:val="000000"/>
          <w:sz w:val="20"/>
          <w:lang w:val="sr-Cyrl-RS" w:eastAsia="sr-Latn-RS"/>
        </w:rPr>
        <w:t>1</w:t>
      </w:r>
      <w:r w:rsidR="00566720" w:rsidRPr="00620F9B">
        <w:rPr>
          <w:rFonts w:ascii="Calibri" w:eastAsia="Calibri" w:hAnsi="Calibri" w:cs="Calibri"/>
          <w:color w:val="000000"/>
          <w:sz w:val="20"/>
          <w:lang w:eastAsia="sr-Latn-RS"/>
        </w:rPr>
        <w:t xml:space="preserve">. годину („Службени лист АПВ”, брoj </w:t>
      </w:r>
      <w:r w:rsidRPr="00620F9B">
        <w:rPr>
          <w:rFonts w:ascii="Calibri" w:eastAsia="Calibri" w:hAnsi="Calibri" w:cs="Calibri"/>
          <w:color w:val="000000"/>
          <w:sz w:val="20"/>
          <w:lang w:val="sr-Cyrl-RS" w:eastAsia="sr-Latn-RS"/>
        </w:rPr>
        <w:t>66/20</w:t>
      </w:r>
      <w:r w:rsidR="00566720" w:rsidRPr="00620F9B">
        <w:rPr>
          <w:rFonts w:ascii="Calibri" w:eastAsia="Calibri" w:hAnsi="Calibri" w:cs="Calibri"/>
          <w:color w:val="000000"/>
          <w:sz w:val="20"/>
          <w:lang w:eastAsia="sr-Latn-RS"/>
        </w:rPr>
        <w:t xml:space="preserve">), у вези са Покрајинском скупштинском одлуком о програму подршке за спровођење пољопривредне политике </w:t>
      </w:r>
      <w:r w:rsidR="00566720" w:rsidRPr="00620F9B">
        <w:rPr>
          <w:rFonts w:ascii="Calibri" w:eastAsia="Calibri" w:hAnsi="Calibri" w:cs="Calibri"/>
          <w:color w:val="000000"/>
          <w:sz w:val="20"/>
          <w:lang w:val="sr-Cyrl-RS" w:eastAsia="sr-Latn-RS"/>
        </w:rPr>
        <w:t>и политике руралног развоја</w:t>
      </w:r>
      <w:r w:rsidR="00566720" w:rsidRPr="00620F9B">
        <w:rPr>
          <w:rFonts w:ascii="Calibri" w:eastAsia="Calibri" w:hAnsi="Calibri" w:cs="Calibri"/>
          <w:color w:val="000000"/>
          <w:sz w:val="20"/>
          <w:lang w:eastAsia="sr-Latn-RS"/>
        </w:rPr>
        <w:t xml:space="preserve"> за територију Аутономне покрајине Војводине у </w:t>
      </w:r>
      <w:r w:rsidRPr="00620F9B">
        <w:rPr>
          <w:rFonts w:ascii="Calibri" w:eastAsia="Calibri" w:hAnsi="Calibri" w:cs="Calibri"/>
          <w:color w:val="000000"/>
          <w:sz w:val="20"/>
          <w:lang w:val="sr-Cyrl-RS" w:eastAsia="sr-Latn-RS"/>
        </w:rPr>
        <w:t>2021</w:t>
      </w:r>
      <w:r w:rsidR="00566720" w:rsidRPr="00620F9B">
        <w:rPr>
          <w:rFonts w:ascii="Calibri" w:eastAsia="Calibri" w:hAnsi="Calibri" w:cs="Calibri"/>
          <w:color w:val="000000"/>
          <w:sz w:val="20"/>
          <w:lang w:eastAsia="sr-Latn-RS"/>
        </w:rPr>
        <w:t xml:space="preserve"> години, („Службени лист АПВ“, број </w:t>
      </w:r>
      <w:r w:rsidRPr="00620F9B">
        <w:rPr>
          <w:rFonts w:ascii="Calibri" w:eastAsia="Calibri" w:hAnsi="Calibri" w:cs="Calibri"/>
          <w:color w:val="000000"/>
          <w:sz w:val="20"/>
          <w:lang w:val="sr-Cyrl-RS" w:eastAsia="sr-Latn-RS"/>
        </w:rPr>
        <w:t>66/20</w:t>
      </w:r>
      <w:r w:rsidR="00566720" w:rsidRPr="00620F9B">
        <w:rPr>
          <w:rFonts w:ascii="Calibri" w:eastAsia="Calibri" w:hAnsi="Calibri" w:cs="Calibri"/>
          <w:color w:val="000000"/>
          <w:sz w:val="20"/>
          <w:lang w:eastAsia="sr-Latn-RS"/>
        </w:rPr>
        <w:t xml:space="preserve">), и </w:t>
      </w:r>
      <w:r w:rsidRPr="00620F9B">
        <w:rPr>
          <w:rFonts w:ascii="Calibri" w:eastAsia="Calibri" w:hAnsi="Calibri" w:cs="Calibri"/>
          <w:color w:val="000000"/>
          <w:sz w:val="20"/>
          <w:lang w:val="ru-RU" w:eastAsia="sr-Latn-RS"/>
        </w:rPr>
        <w:t>Правилником о спровођењу конкурса које расписује покрајински секретаријат за пољопривреду, водопривреду и шумарство</w:t>
      </w:r>
      <w:r w:rsidR="00566720" w:rsidRPr="00620F9B">
        <w:rPr>
          <w:rFonts w:ascii="Calibri" w:eastAsia="Calibri" w:hAnsi="Calibri" w:cs="Calibri"/>
          <w:color w:val="000000"/>
          <w:sz w:val="20"/>
          <w:lang w:eastAsia="sr-Latn-RS"/>
        </w:rPr>
        <w:t>,</w:t>
      </w:r>
      <w:r w:rsidR="00566720" w:rsidRPr="00620F9B">
        <w:rPr>
          <w:rFonts w:ascii="Times New Roman" w:eastAsia="Times New Roman" w:hAnsi="Times New Roman" w:cs="Times New Roman"/>
          <w:color w:val="000000"/>
          <w:sz w:val="18"/>
          <w:lang w:eastAsia="sr-Latn-RS"/>
        </w:rPr>
        <w:t xml:space="preserve"> </w:t>
      </w:r>
      <w:r w:rsidR="00566720" w:rsidRPr="00620F9B">
        <w:rPr>
          <w:rFonts w:ascii="Calibri" w:eastAsia="Calibri" w:hAnsi="Calibri" w:cs="Calibri"/>
          <w:color w:val="000000"/>
          <w:sz w:val="20"/>
          <w:lang w:eastAsia="sr-Latn-RS"/>
        </w:rPr>
        <w:t xml:space="preserve">Покрајински секретаријат за пољопривреду, водопривреду и шумарство (у даљем тексту: Покрајински секретаријат) расписује </w:t>
      </w:r>
    </w:p>
    <w:p w14:paraId="2C913D2F" w14:textId="77777777" w:rsidR="00620F9B" w:rsidRPr="00013E86" w:rsidRDefault="00620F9B" w:rsidP="00566720">
      <w:pPr>
        <w:spacing w:after="4" w:line="247" w:lineRule="auto"/>
        <w:ind w:left="10" w:right="44" w:hanging="10"/>
        <w:jc w:val="both"/>
        <w:rPr>
          <w:rFonts w:ascii="Calibri" w:eastAsia="Calibri" w:hAnsi="Calibri" w:cs="Calibri"/>
          <w:color w:val="000000"/>
          <w:sz w:val="20"/>
          <w:lang w:eastAsia="sr-Latn-RS"/>
        </w:rPr>
      </w:pPr>
    </w:p>
    <w:p w14:paraId="25E023AE" w14:textId="308D9778" w:rsidR="00E2127C" w:rsidRPr="00013E86" w:rsidRDefault="00E2127C" w:rsidP="00E2127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</w:r>
      <w:r w:rsidR="00A818AA"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sr-Cyrl-RS" w:eastAsia="sr-Latn-RS"/>
        </w:rPr>
        <w:t xml:space="preserve"> </w:t>
      </w: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t>КОНКУРС</w:t>
      </w: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br/>
        <w:t>ЗА ДОДЕЛУ СРЕДСТАВА ЗА СУФИНАНСИРАЊЕ ИНВЕСТИЦИЈА У НАБАВКУ ОПРЕМЕ ЗА ПРОИЗВОДЊУ ВИНА И</w:t>
      </w: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sr-Cyrl-RS" w:eastAsia="sr-Latn-RS"/>
        </w:rPr>
        <w:t xml:space="preserve"> РАКИЈЕ</w:t>
      </w: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t xml:space="preserve"> </w:t>
      </w:r>
      <w:r w:rsidR="00C94FD4"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t>НА ТЕРИТОРИЈИ АП ВОЈВОДИНЕ У 202</w:t>
      </w:r>
      <w:r w:rsidR="00414FCA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t>1</w:t>
      </w: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t>. ГОДИНИ</w:t>
      </w:r>
    </w:p>
    <w:p w14:paraId="22C58688" w14:textId="77777777" w:rsidR="00E2127C" w:rsidRPr="00013E86" w:rsidRDefault="00E2127C" w:rsidP="00E2127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br/>
        <w:t xml:space="preserve">1. </w:t>
      </w: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  <w:t>ЦИЉ И ПРЕДМЕТ КОНКУРСА</w:t>
      </w:r>
    </w:p>
    <w:p w14:paraId="0EC6CB5A" w14:textId="77777777" w:rsidR="001B2AEF" w:rsidRPr="00013E86" w:rsidRDefault="001B2AEF" w:rsidP="001B2AEF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</w:pPr>
    </w:p>
    <w:p w14:paraId="7B73FB28" w14:textId="5A531B76" w:rsidR="00E2127C" w:rsidRPr="00013E86" w:rsidRDefault="0059408D" w:rsidP="001B2AEF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Циљ </w:t>
      </w:r>
      <w:r w:rsidR="00E2127C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конкурса </w:t>
      </w:r>
      <w:r w:rsidR="00931119" w:rsidRPr="00013E86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>за</w:t>
      </w:r>
      <w:r w:rsidR="00931119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 доделу</w:t>
      </w:r>
      <w:r w:rsidR="00E2127C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 средстава за суфинансирањ</w:t>
      </w:r>
      <w:r w:rsidR="001B2AEF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е инвестиција набавку опреме за </w:t>
      </w:r>
      <w:r w:rsidR="00E2127C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производњу вина и </w:t>
      </w:r>
      <w:r w:rsidR="00E2127C" w:rsidRPr="00013E86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>ракије</w:t>
      </w:r>
      <w:r w:rsidR="00E2127C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 </w:t>
      </w:r>
      <w:r w:rsidR="00C94FD4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на територији АП Војводине у 202</w:t>
      </w:r>
      <w:r w:rsidR="00414FCA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1</w:t>
      </w:r>
      <w:r w:rsidR="00E2127C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. години (у даљем</w:t>
      </w:r>
      <w:r w:rsidR="00E2127C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  <w:t>тексту: Конкурс) јесте улагање у нову опрему, ради повећања прихода на пољопривредним</w:t>
      </w:r>
      <w:r w:rsidR="00E2127C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  <w:t>газдинствима и запошљавања руралног становништва.</w:t>
      </w:r>
    </w:p>
    <w:p w14:paraId="49420429" w14:textId="1121E69C" w:rsidR="00931119" w:rsidRPr="00013E86" w:rsidRDefault="00931119" w:rsidP="009311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val="sr-Cyrl-CS" w:eastAsia="en-GB"/>
        </w:rPr>
      </w:pPr>
      <w:r w:rsidRPr="00013E86">
        <w:rPr>
          <w:rFonts w:ascii="Calibri" w:eastAsia="Times New Roman" w:hAnsi="Calibri" w:cs="Times New Roman"/>
          <w:sz w:val="20"/>
          <w:szCs w:val="20"/>
          <w:lang w:val="sr-Cyrl-RS" w:eastAsia="en-GB"/>
        </w:rPr>
        <w:t xml:space="preserve">Предмет </w:t>
      </w:r>
      <w:r w:rsidR="006A7FCB" w:rsidRPr="00013E86">
        <w:rPr>
          <w:rFonts w:ascii="Calibri" w:eastAsia="Times New Roman" w:hAnsi="Calibri" w:cs="Times New Roman"/>
          <w:sz w:val="20"/>
          <w:szCs w:val="20"/>
          <w:lang w:val="sr-Cyrl-RS" w:eastAsia="en-GB"/>
        </w:rPr>
        <w:t>к</w:t>
      </w:r>
      <w:r w:rsidRPr="00013E86">
        <w:rPr>
          <w:rFonts w:ascii="Calibri" w:eastAsia="Times New Roman" w:hAnsi="Calibri" w:cs="Times New Roman"/>
          <w:sz w:val="20"/>
          <w:szCs w:val="20"/>
          <w:lang w:val="sr-Cyrl-RS" w:eastAsia="en-GB"/>
        </w:rPr>
        <w:t xml:space="preserve">онкурса јесте </w:t>
      </w:r>
      <w:proofErr w:type="spellStart"/>
      <w:r w:rsidRPr="00013E86">
        <w:rPr>
          <w:rFonts w:ascii="Calibri" w:eastAsia="Times New Roman" w:hAnsi="Calibri" w:cs="Times New Roman"/>
          <w:sz w:val="20"/>
          <w:szCs w:val="20"/>
          <w:lang w:val="en-GB" w:eastAsia="en-GB"/>
        </w:rPr>
        <w:t>додела</w:t>
      </w:r>
      <w:proofErr w:type="spellEnd"/>
      <w:r w:rsidRPr="00013E86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013E86">
        <w:rPr>
          <w:rFonts w:ascii="Calibri" w:eastAsia="Times New Roman" w:hAnsi="Calibri" w:cs="Times New Roman"/>
          <w:sz w:val="20"/>
          <w:szCs w:val="20"/>
          <w:lang w:val="sr-Cyrl-RS" w:eastAsia="en-GB"/>
        </w:rPr>
        <w:t xml:space="preserve">бесповратних </w:t>
      </w:r>
      <w:r w:rsidRPr="00013E86">
        <w:rPr>
          <w:rFonts w:ascii="Calibri" w:eastAsia="Times New Roman" w:hAnsi="Calibri" w:cs="Times New Roman"/>
          <w:sz w:val="20"/>
          <w:szCs w:val="20"/>
          <w:lang w:val="sr-Cyrl-CS" w:eastAsia="en-GB"/>
        </w:rPr>
        <w:t>средстава</w:t>
      </w:r>
      <w:r w:rsidRPr="00013E86">
        <w:rPr>
          <w:rFonts w:ascii="Calibri" w:eastAsia="Times New Roman" w:hAnsi="Calibri" w:cs="Times New Roman"/>
          <w:sz w:val="20"/>
          <w:szCs w:val="20"/>
          <w:lang w:val="sr-Cyrl-RS" w:eastAsia="en-GB"/>
        </w:rPr>
        <w:t xml:space="preserve"> у нову опрему за производњу вина</w:t>
      </w:r>
      <w:r w:rsidRPr="00013E86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013E86">
        <w:rPr>
          <w:rFonts w:ascii="Calibri" w:eastAsia="Times New Roman" w:hAnsi="Calibri" w:cs="Times New Roman"/>
          <w:sz w:val="20"/>
          <w:szCs w:val="20"/>
          <w:lang w:val="sr-Cyrl-RS" w:eastAsia="en-GB"/>
        </w:rPr>
        <w:t>и ракије.</w:t>
      </w:r>
    </w:p>
    <w:p w14:paraId="15450114" w14:textId="77BE3375" w:rsidR="001B2AEF" w:rsidRPr="00013E86" w:rsidRDefault="00E2127C" w:rsidP="005A20B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</w:pP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</w: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t>2</w:t>
      </w: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  <w:t>. ВИСИНА И</w:t>
      </w:r>
      <w:r w:rsidR="009631C4"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val="sr-Cyrl-RS" w:eastAsia="sr-Latn-RS"/>
        </w:rPr>
        <w:t xml:space="preserve"> НАЧИН</w:t>
      </w: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  <w:t xml:space="preserve"> </w:t>
      </w:r>
      <w:r w:rsidR="009631C4"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val="sr-Cyrl-RS" w:eastAsia="sr-Latn-RS"/>
        </w:rPr>
        <w:t xml:space="preserve">ДОДЕЛЕ </w:t>
      </w:r>
      <w:r w:rsidR="00931119"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val="sr-Cyrl-RS" w:eastAsia="sr-Latn-RS"/>
        </w:rPr>
        <w:t xml:space="preserve">ПОДСТИЦАЈНИХ </w:t>
      </w: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  <w:t>СРЕДСТАВА</w:t>
      </w:r>
    </w:p>
    <w:p w14:paraId="5C98ABA9" w14:textId="77777777" w:rsidR="003B3A02" w:rsidRPr="00013E86" w:rsidRDefault="003B3A02" w:rsidP="005A20B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</w:pPr>
    </w:p>
    <w:p w14:paraId="134727A6" w14:textId="1E7AFD48" w:rsidR="009F3E7E" w:rsidRPr="00013E86" w:rsidRDefault="009F3E7E" w:rsidP="001B2AEF">
      <w:pPr>
        <w:ind w:right="-45" w:firstLine="709"/>
        <w:jc w:val="both"/>
        <w:rPr>
          <w:rFonts w:ascii="Calibri" w:eastAsia="Times New Roman" w:hAnsi="Calibri" w:cs="Times New Roman"/>
          <w:sz w:val="20"/>
          <w:szCs w:val="20"/>
          <w:lang w:val="en-GB" w:eastAsia="en-GB"/>
        </w:rPr>
      </w:pPr>
      <w:proofErr w:type="spellStart"/>
      <w:r w:rsidRPr="00013E86">
        <w:rPr>
          <w:rFonts w:ascii="Calibri" w:eastAsia="Times New Roman" w:hAnsi="Calibri" w:cs="Times New Roman"/>
          <w:sz w:val="20"/>
          <w:szCs w:val="20"/>
          <w:lang w:val="en-GB" w:eastAsia="en-GB"/>
        </w:rPr>
        <w:t>За</w:t>
      </w:r>
      <w:proofErr w:type="spellEnd"/>
      <w:r w:rsidRPr="00013E86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proofErr w:type="spellStart"/>
      <w:r w:rsidRPr="00013E86">
        <w:rPr>
          <w:rFonts w:ascii="Calibri" w:eastAsia="Times New Roman" w:hAnsi="Calibri" w:cs="Times New Roman"/>
          <w:sz w:val="20"/>
          <w:szCs w:val="20"/>
          <w:lang w:val="en-GB" w:eastAsia="en-GB"/>
        </w:rPr>
        <w:t>реализацију</w:t>
      </w:r>
      <w:proofErr w:type="spellEnd"/>
      <w:r w:rsidRPr="00013E86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proofErr w:type="spellStart"/>
      <w:r w:rsidRPr="00013E86">
        <w:rPr>
          <w:rFonts w:ascii="Calibri" w:eastAsia="Times New Roman" w:hAnsi="Calibri" w:cs="Times New Roman"/>
          <w:sz w:val="20"/>
          <w:szCs w:val="20"/>
          <w:lang w:val="en-GB" w:eastAsia="en-GB"/>
        </w:rPr>
        <w:t>Конкурса</w:t>
      </w:r>
      <w:proofErr w:type="spellEnd"/>
      <w:r w:rsidRPr="00013E86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proofErr w:type="spellStart"/>
      <w:r w:rsidRPr="00013E86">
        <w:rPr>
          <w:rFonts w:ascii="Calibri" w:eastAsia="Times New Roman" w:hAnsi="Calibri" w:cs="Times New Roman"/>
          <w:sz w:val="20"/>
          <w:szCs w:val="20"/>
          <w:lang w:val="en-GB" w:eastAsia="en-GB"/>
        </w:rPr>
        <w:t>за</w:t>
      </w:r>
      <w:proofErr w:type="spellEnd"/>
      <w:r w:rsidRPr="00013E86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>суфинансирање инвестиција набавку опреме за</w:t>
      </w:r>
      <w:r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br/>
        <w:t xml:space="preserve">производњу вина и </w:t>
      </w:r>
      <w:r w:rsidRPr="00013E86">
        <w:rPr>
          <w:rFonts w:ascii="Calibri" w:eastAsia="Times New Roman" w:hAnsi="Calibri" w:cs="Times New Roman"/>
          <w:sz w:val="20"/>
          <w:szCs w:val="20"/>
          <w:lang w:val="sr-Cyrl-RS" w:eastAsia="sr-Latn-RS"/>
        </w:rPr>
        <w:t>ракије</w:t>
      </w:r>
      <w:r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 xml:space="preserve"> </w:t>
      </w:r>
      <w:r w:rsidR="00514E53"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>на територији АП Војводине у 202</w:t>
      </w:r>
      <w:r w:rsidR="00414FCA">
        <w:rPr>
          <w:rFonts w:ascii="Calibri" w:eastAsia="Times New Roman" w:hAnsi="Calibri" w:cs="Times New Roman"/>
          <w:sz w:val="20"/>
          <w:szCs w:val="20"/>
          <w:lang w:eastAsia="sr-Latn-RS"/>
        </w:rPr>
        <w:t>1</w:t>
      </w:r>
      <w:r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>. години</w:t>
      </w:r>
      <w:r w:rsidRPr="00013E86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proofErr w:type="spellStart"/>
      <w:r w:rsidRPr="00013E86">
        <w:rPr>
          <w:rFonts w:ascii="Calibri" w:eastAsia="Times New Roman" w:hAnsi="Calibri" w:cs="Times New Roman"/>
          <w:sz w:val="20"/>
          <w:szCs w:val="20"/>
          <w:lang w:val="en-GB" w:eastAsia="en-GB"/>
        </w:rPr>
        <w:t>предвиђено</w:t>
      </w:r>
      <w:proofErr w:type="spellEnd"/>
      <w:r w:rsidRPr="00013E86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proofErr w:type="spellStart"/>
      <w:r w:rsidRPr="00013E86">
        <w:rPr>
          <w:rFonts w:ascii="Calibri" w:eastAsia="Times New Roman" w:hAnsi="Calibri" w:cs="Times New Roman"/>
          <w:sz w:val="20"/>
          <w:szCs w:val="20"/>
          <w:lang w:val="en-GB" w:eastAsia="en-GB"/>
        </w:rPr>
        <w:t>је</w:t>
      </w:r>
      <w:proofErr w:type="spellEnd"/>
      <w:r w:rsidRPr="00013E86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proofErr w:type="spellStart"/>
      <w:r w:rsidRPr="00F60AF4">
        <w:rPr>
          <w:rFonts w:ascii="Calibri" w:eastAsia="Times New Roman" w:hAnsi="Calibri" w:cs="Times New Roman"/>
          <w:sz w:val="20"/>
          <w:szCs w:val="20"/>
          <w:lang w:val="en-GB" w:eastAsia="en-GB"/>
        </w:rPr>
        <w:t>укупно</w:t>
      </w:r>
      <w:proofErr w:type="spellEnd"/>
      <w:r w:rsidR="008C62A0" w:rsidRPr="00F60AF4">
        <w:rPr>
          <w:rFonts w:eastAsia="Times New Roman" w:cs="Times New Roman"/>
          <w:b/>
          <w:w w:val="105"/>
          <w:sz w:val="20"/>
          <w:szCs w:val="20"/>
          <w:lang w:val="en-US" w:eastAsia="ja-JP"/>
        </w:rPr>
        <w:t xml:space="preserve"> </w:t>
      </w:r>
      <w:r w:rsidR="00414FCA" w:rsidRPr="00F60AF4">
        <w:rPr>
          <w:rFonts w:eastAsia="Times New Roman" w:cs="Times New Roman"/>
          <w:b/>
          <w:w w:val="105"/>
          <w:sz w:val="20"/>
          <w:szCs w:val="20"/>
          <w:lang w:val="en-US" w:eastAsia="ja-JP"/>
        </w:rPr>
        <w:t>50</w:t>
      </w:r>
      <w:r w:rsidR="005C5CC7" w:rsidRPr="00F60AF4">
        <w:rPr>
          <w:rFonts w:eastAsia="Times New Roman" w:cs="Times New Roman"/>
          <w:b/>
          <w:w w:val="105"/>
          <w:sz w:val="20"/>
          <w:szCs w:val="20"/>
          <w:lang w:val="en-US" w:eastAsia="ja-JP"/>
        </w:rPr>
        <w:t>.000.000,00</w:t>
      </w:r>
      <w:r w:rsidR="008C62A0" w:rsidRPr="00F60AF4">
        <w:rPr>
          <w:rFonts w:eastAsia="Times New Roman" w:cs="Times New Roman"/>
          <w:b/>
          <w:w w:val="105"/>
          <w:sz w:val="20"/>
          <w:szCs w:val="20"/>
          <w:lang w:val="en-US" w:eastAsia="ja-JP"/>
        </w:rPr>
        <w:t xml:space="preserve"> </w:t>
      </w:r>
      <w:proofErr w:type="spellStart"/>
      <w:r w:rsidRPr="00013E86"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  <w:t>динара</w:t>
      </w:r>
      <w:proofErr w:type="spellEnd"/>
      <w:r w:rsidRPr="00013E86"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  <w:t>.</w:t>
      </w:r>
    </w:p>
    <w:p w14:paraId="4DBF222D" w14:textId="77777777" w:rsidR="00E2127C" w:rsidRPr="00013E86" w:rsidRDefault="00E2127C" w:rsidP="001B2AEF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 xml:space="preserve">Бесповратна средства за подршку инвестиција по овом конкурсу утврђују се у </w:t>
      </w:r>
      <w:r w:rsidRPr="00013E86">
        <w:rPr>
          <w:rFonts w:ascii="Calibri" w:eastAsia="Times New Roman" w:hAnsi="Calibri" w:cs="Times New Roman"/>
          <w:b/>
          <w:bCs/>
          <w:sz w:val="20"/>
          <w:szCs w:val="20"/>
          <w:lang w:eastAsia="sr-Latn-RS"/>
        </w:rPr>
        <w:t xml:space="preserve">износу до 50% </w:t>
      </w:r>
      <w:r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>од</w:t>
      </w:r>
      <w:r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br/>
      </w:r>
      <w:r w:rsidRPr="00013E86">
        <w:rPr>
          <w:rFonts w:ascii="Calibri" w:eastAsia="Times New Roman" w:hAnsi="Calibri" w:cs="Times New Roman"/>
          <w:sz w:val="20"/>
          <w:szCs w:val="20"/>
          <w:lang w:val="sr-Cyrl-RS" w:eastAsia="sr-Latn-RS"/>
        </w:rPr>
        <w:t>вредности укупно прихватљивих трошкова</w:t>
      </w:r>
      <w:r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>.</w:t>
      </w:r>
    </w:p>
    <w:p w14:paraId="6A019693" w14:textId="77777777" w:rsidR="00AB188C" w:rsidRPr="00013E86" w:rsidRDefault="00AB188C" w:rsidP="00AB188C">
      <w:pPr>
        <w:spacing w:after="0" w:line="240" w:lineRule="auto"/>
        <w:ind w:firstLine="567"/>
        <w:jc w:val="both"/>
        <w:rPr>
          <w:rFonts w:eastAsia="Times New Roman" w:cs="Times New Roman"/>
          <w:sz w:val="20"/>
          <w:szCs w:val="20"/>
          <w:lang w:val="sr-Cyrl-RS" w:eastAsia="sr-Latn-RS"/>
        </w:rPr>
      </w:pPr>
      <w:r w:rsidRPr="00013E86">
        <w:rPr>
          <w:rFonts w:eastAsia="Times New Roman" w:cs="Times New Roman"/>
          <w:sz w:val="20"/>
          <w:szCs w:val="20"/>
          <w:lang w:eastAsia="sr-Latn-RS"/>
        </w:rPr>
        <w:t xml:space="preserve">За подносиоце пријава, предузетнике и правна лица, чије је </w:t>
      </w:r>
      <w:r w:rsidRPr="00013E86">
        <w:rPr>
          <w:rFonts w:eastAsia="Times New Roman" w:cs="Times New Roman"/>
          <w:sz w:val="20"/>
          <w:szCs w:val="20"/>
          <w:lang w:val="sr-Cyrl-RS" w:eastAsia="sr-Latn-RS"/>
        </w:rPr>
        <w:t>газдинство регистровано</w:t>
      </w:r>
      <w:r w:rsidRPr="00013E86">
        <w:rPr>
          <w:rFonts w:eastAsia="Times New Roman" w:cs="Times New Roman"/>
          <w:sz w:val="20"/>
          <w:szCs w:val="20"/>
          <w:lang w:eastAsia="sr-Latn-RS"/>
        </w:rPr>
        <w:t xml:space="preserve"> на подручју са</w:t>
      </w:r>
      <w:r w:rsidRPr="00013E86">
        <w:rPr>
          <w:rFonts w:eastAsia="Times New Roman" w:cs="Times New Roman"/>
          <w:sz w:val="20"/>
          <w:szCs w:val="20"/>
          <w:lang w:val="sr-Cyrl-RS" w:eastAsia="sr-Latn-RS"/>
        </w:rPr>
        <w:t xml:space="preserve"> </w:t>
      </w:r>
      <w:r w:rsidRPr="00013E86">
        <w:rPr>
          <w:rFonts w:eastAsia="Times New Roman" w:cs="Times New Roman"/>
          <w:sz w:val="20"/>
          <w:szCs w:val="20"/>
          <w:lang w:eastAsia="sr-Latn-RS"/>
        </w:rPr>
        <w:t xml:space="preserve">отежаним условима рада у пољопривреди, </w:t>
      </w:r>
      <w:r w:rsidRPr="00013E86">
        <w:rPr>
          <w:rFonts w:eastAsia="Calibri" w:cs="Times New Roman"/>
          <w:sz w:val="20"/>
          <w:szCs w:val="20"/>
          <w:lang w:val="sr-Cyrl-RS"/>
        </w:rPr>
        <w:t xml:space="preserve">жене носиоци регистрованог пољопривредног газдинства и </w:t>
      </w:r>
      <w:r w:rsidRPr="00013E86">
        <w:rPr>
          <w:rFonts w:eastAsia="Calibri" w:cs="Times New Roman"/>
          <w:sz w:val="20"/>
          <w:szCs w:val="20"/>
        </w:rPr>
        <w:t xml:space="preserve"> </w:t>
      </w:r>
      <w:r w:rsidRPr="00013E86">
        <w:rPr>
          <w:rFonts w:eastAsia="Calibri" w:cs="Times New Roman"/>
          <w:sz w:val="20"/>
          <w:szCs w:val="20"/>
          <w:lang w:val="sr-Cyrl-RS"/>
        </w:rPr>
        <w:t xml:space="preserve">оснивач правног лица </w:t>
      </w:r>
      <w:r w:rsidRPr="00013E86">
        <w:rPr>
          <w:rFonts w:eastAsia="Calibri" w:cs="Times New Roman"/>
          <w:sz w:val="20"/>
          <w:szCs w:val="20"/>
        </w:rPr>
        <w:t xml:space="preserve"> млађ</w:t>
      </w:r>
      <w:r w:rsidRPr="00013E86">
        <w:rPr>
          <w:rFonts w:eastAsia="Calibri" w:cs="Times New Roman"/>
          <w:sz w:val="20"/>
          <w:szCs w:val="20"/>
          <w:lang w:val="sr-Cyrl-RS"/>
        </w:rPr>
        <w:t>е</w:t>
      </w:r>
      <w:r w:rsidRPr="00013E86">
        <w:rPr>
          <w:rFonts w:eastAsia="Calibri" w:cs="Times New Roman"/>
          <w:sz w:val="20"/>
          <w:szCs w:val="20"/>
        </w:rPr>
        <w:t xml:space="preserve"> од 40 година </w:t>
      </w:r>
      <w:r w:rsidRPr="00013E86">
        <w:rPr>
          <w:rFonts w:eastAsia="Calibri" w:cs="Times New Roman"/>
          <w:sz w:val="20"/>
          <w:szCs w:val="20"/>
          <w:lang w:val="sr-Cyrl-RS"/>
        </w:rPr>
        <w:t xml:space="preserve">бесповратна средства за подршку инвестиција </w:t>
      </w:r>
      <w:r w:rsidRPr="00013E86">
        <w:rPr>
          <w:rFonts w:eastAsia="Calibri" w:cs="Times New Roman"/>
          <w:sz w:val="20"/>
          <w:szCs w:val="20"/>
        </w:rPr>
        <w:t xml:space="preserve">утврђују се у износу </w:t>
      </w:r>
      <w:r w:rsidRPr="00013E86">
        <w:rPr>
          <w:rFonts w:eastAsia="Times New Roman" w:cs="Times New Roman"/>
          <w:b/>
          <w:bCs/>
          <w:sz w:val="20"/>
          <w:szCs w:val="20"/>
          <w:lang w:eastAsia="sr-Latn-RS"/>
        </w:rPr>
        <w:t>до 60%</w:t>
      </w:r>
      <w:r w:rsidRPr="00013E86">
        <w:rPr>
          <w:rFonts w:eastAsia="Times New Roman" w:cs="Times New Roman"/>
          <w:b/>
          <w:bCs/>
          <w:sz w:val="20"/>
          <w:szCs w:val="20"/>
          <w:lang w:val="sr-Cyrl-RS" w:eastAsia="sr-Latn-RS"/>
        </w:rPr>
        <w:t xml:space="preserve"> </w:t>
      </w:r>
      <w:r w:rsidRPr="00013E86">
        <w:rPr>
          <w:rFonts w:eastAsia="Times New Roman" w:cs="Times New Roman"/>
          <w:sz w:val="20"/>
          <w:szCs w:val="20"/>
          <w:lang w:eastAsia="sr-Latn-RS"/>
        </w:rPr>
        <w:t>од укупних прихватљивих трошкова ивестиције (</w:t>
      </w:r>
      <w:r w:rsidRPr="00013E86">
        <w:rPr>
          <w:sz w:val="20"/>
          <w:szCs w:val="20"/>
        </w:rPr>
        <w:t>у случају да правно лице има више оснивача и уколико је само један оснивач старији од 40 година, а други млађи, бесповратна средства утврђују се у износу до 50 % од прихватљивих трошкова инвестиције</w:t>
      </w:r>
      <w:r w:rsidRPr="00013E86">
        <w:rPr>
          <w:sz w:val="20"/>
          <w:szCs w:val="20"/>
          <w:lang w:val="sr-Cyrl-RS"/>
        </w:rPr>
        <w:t>)</w:t>
      </w:r>
    </w:p>
    <w:p w14:paraId="59FA7558" w14:textId="77777777" w:rsidR="00AB188C" w:rsidRPr="00013E86" w:rsidRDefault="00AB188C" w:rsidP="00AB188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r-Latn-RS"/>
        </w:rPr>
      </w:pPr>
      <w:r w:rsidRPr="00013E86">
        <w:rPr>
          <w:rFonts w:eastAsia="Times New Roman" w:cs="Times New Roman"/>
          <w:sz w:val="20"/>
          <w:szCs w:val="20"/>
          <w:lang w:eastAsia="sr-Latn-RS"/>
        </w:rPr>
        <w:t xml:space="preserve">           Приликом обрачуна, узима се вредност прихватљивих трошкова инвестиције </w:t>
      </w:r>
      <w:r w:rsidRPr="00013E86">
        <w:rPr>
          <w:rFonts w:eastAsia="Times New Roman" w:cs="Times New Roman"/>
          <w:b/>
          <w:bCs/>
          <w:sz w:val="20"/>
          <w:szCs w:val="20"/>
          <w:lang w:eastAsia="sr-Latn-RS"/>
        </w:rPr>
        <w:t>без пореза на додату вредност</w:t>
      </w:r>
      <w:r w:rsidRPr="00013E86">
        <w:rPr>
          <w:rFonts w:eastAsia="Times New Roman" w:cs="Times New Roman"/>
          <w:b/>
          <w:bCs/>
          <w:sz w:val="20"/>
          <w:szCs w:val="20"/>
          <w:lang w:val="sr-Cyrl-RS" w:eastAsia="sr-Latn-RS"/>
        </w:rPr>
        <w:t xml:space="preserve"> </w:t>
      </w:r>
      <w:r w:rsidRPr="00013E86">
        <w:rPr>
          <w:rFonts w:eastAsia="Times New Roman" w:cs="Times New Roman"/>
          <w:b/>
          <w:bCs/>
          <w:sz w:val="20"/>
          <w:szCs w:val="20"/>
          <w:lang w:eastAsia="sr-Latn-RS"/>
        </w:rPr>
        <w:t>(ПДВ)</w:t>
      </w:r>
      <w:r w:rsidRPr="00013E86">
        <w:rPr>
          <w:rFonts w:eastAsia="Times New Roman" w:cs="Times New Roman"/>
          <w:sz w:val="20"/>
          <w:szCs w:val="20"/>
          <w:lang w:eastAsia="sr-Latn-RS"/>
        </w:rPr>
        <w:t>.</w:t>
      </w:r>
    </w:p>
    <w:p w14:paraId="7874990B" w14:textId="07F5257B" w:rsidR="00AB188C" w:rsidRPr="00013E86" w:rsidRDefault="00AB188C" w:rsidP="00AB188C">
      <w:pPr>
        <w:spacing w:after="0" w:line="240" w:lineRule="auto"/>
        <w:ind w:firstLine="567"/>
        <w:jc w:val="both"/>
        <w:rPr>
          <w:rFonts w:eastAsia="Times New Roman" w:cs="Times New Roman"/>
          <w:sz w:val="20"/>
          <w:szCs w:val="20"/>
          <w:lang w:val="sr-Cyrl-RS" w:eastAsia="sr-Latn-RS"/>
        </w:rPr>
      </w:pPr>
      <w:r w:rsidRPr="00013E86">
        <w:rPr>
          <w:rFonts w:eastAsia="Times New Roman" w:cs="Times New Roman"/>
          <w:sz w:val="20"/>
          <w:szCs w:val="20"/>
          <w:lang w:eastAsia="sr-Latn-RS"/>
        </w:rPr>
        <w:t xml:space="preserve">Максималан износ бесповратних средстава по једној пријави не може бити већи од </w:t>
      </w:r>
      <w:r w:rsidR="00FC74F3" w:rsidRPr="00013E86">
        <w:rPr>
          <w:rFonts w:eastAsia="Times New Roman" w:cs="Times New Roman"/>
          <w:b/>
          <w:bCs/>
          <w:sz w:val="20"/>
          <w:szCs w:val="20"/>
          <w:lang w:eastAsia="sr-Latn-RS"/>
        </w:rPr>
        <w:t>2.</w:t>
      </w:r>
      <w:r w:rsidR="005C5CC7" w:rsidRPr="00013E86">
        <w:rPr>
          <w:rFonts w:eastAsia="Times New Roman" w:cs="Times New Roman"/>
          <w:b/>
          <w:bCs/>
          <w:sz w:val="20"/>
          <w:szCs w:val="20"/>
          <w:lang w:eastAsia="sr-Latn-RS"/>
        </w:rPr>
        <w:t>0</w:t>
      </w:r>
      <w:r w:rsidRPr="00013E86">
        <w:rPr>
          <w:rFonts w:eastAsia="Times New Roman" w:cs="Times New Roman"/>
          <w:b/>
          <w:bCs/>
          <w:sz w:val="20"/>
          <w:szCs w:val="20"/>
          <w:lang w:eastAsia="sr-Latn-RS"/>
        </w:rPr>
        <w:t>00.000,00</w:t>
      </w:r>
      <w:r w:rsidRPr="00013E86">
        <w:rPr>
          <w:rFonts w:eastAsia="Times New Roman" w:cs="Times New Roman"/>
          <w:b/>
          <w:bCs/>
          <w:sz w:val="20"/>
          <w:szCs w:val="20"/>
          <w:lang w:eastAsia="sr-Latn-RS"/>
        </w:rPr>
        <w:br/>
      </w:r>
      <w:r w:rsidRPr="00013E86">
        <w:rPr>
          <w:rFonts w:eastAsia="Times New Roman" w:cs="Times New Roman"/>
          <w:sz w:val="20"/>
          <w:szCs w:val="20"/>
          <w:lang w:eastAsia="sr-Latn-RS"/>
        </w:rPr>
        <w:t xml:space="preserve">динара, односно </w:t>
      </w:r>
      <w:r w:rsidR="005C5CC7" w:rsidRPr="00013E86">
        <w:rPr>
          <w:rFonts w:eastAsia="Times New Roman" w:cs="Times New Roman"/>
          <w:b/>
          <w:bCs/>
          <w:sz w:val="20"/>
          <w:szCs w:val="20"/>
          <w:lang w:eastAsia="sr-Latn-RS"/>
        </w:rPr>
        <w:t>2.200</w:t>
      </w:r>
      <w:r w:rsidRPr="00013E86">
        <w:rPr>
          <w:rFonts w:eastAsia="Times New Roman" w:cs="Times New Roman"/>
          <w:b/>
          <w:bCs/>
          <w:sz w:val="20"/>
          <w:szCs w:val="20"/>
          <w:lang w:eastAsia="sr-Latn-RS"/>
        </w:rPr>
        <w:t xml:space="preserve">.000,00 </w:t>
      </w:r>
      <w:r w:rsidRPr="00013E86">
        <w:rPr>
          <w:rFonts w:eastAsia="Times New Roman" w:cs="Times New Roman"/>
          <w:sz w:val="20"/>
          <w:szCs w:val="20"/>
          <w:lang w:eastAsia="sr-Latn-RS"/>
        </w:rPr>
        <w:t xml:space="preserve">динара за подносиоце пријава: предузетнике и правна лица, чије је </w:t>
      </w:r>
      <w:r w:rsidRPr="00013E86">
        <w:rPr>
          <w:rFonts w:eastAsia="Times New Roman" w:cs="Times New Roman"/>
          <w:sz w:val="20"/>
          <w:szCs w:val="20"/>
          <w:lang w:val="sr-Cyrl-RS" w:eastAsia="sr-Latn-RS"/>
        </w:rPr>
        <w:t>газдинство регистровано</w:t>
      </w:r>
      <w:r w:rsidRPr="00013E86">
        <w:rPr>
          <w:rFonts w:eastAsia="Times New Roman" w:cs="Times New Roman"/>
          <w:sz w:val="20"/>
          <w:szCs w:val="20"/>
          <w:lang w:eastAsia="sr-Latn-RS"/>
        </w:rPr>
        <w:t xml:space="preserve"> на подручју са</w:t>
      </w:r>
      <w:r w:rsidRPr="00013E86">
        <w:rPr>
          <w:rFonts w:eastAsia="Times New Roman" w:cs="Times New Roman"/>
          <w:sz w:val="20"/>
          <w:szCs w:val="20"/>
          <w:lang w:val="sr-Cyrl-RS" w:eastAsia="sr-Latn-RS"/>
        </w:rPr>
        <w:t xml:space="preserve"> </w:t>
      </w:r>
      <w:r w:rsidRPr="00013E86">
        <w:rPr>
          <w:rFonts w:eastAsia="Times New Roman" w:cs="Times New Roman"/>
          <w:sz w:val="20"/>
          <w:szCs w:val="20"/>
          <w:lang w:eastAsia="sr-Latn-RS"/>
        </w:rPr>
        <w:t xml:space="preserve">отежаним условима рада у пољопривреди, </w:t>
      </w:r>
      <w:r w:rsidRPr="00013E86">
        <w:rPr>
          <w:rFonts w:eastAsia="Calibri" w:cs="Times New Roman"/>
          <w:sz w:val="20"/>
          <w:szCs w:val="20"/>
          <w:lang w:val="sr-Cyrl-RS"/>
        </w:rPr>
        <w:t xml:space="preserve">жене носиоци регистрованог пољопривредног газдинства и </w:t>
      </w:r>
      <w:r w:rsidRPr="00013E86">
        <w:rPr>
          <w:rFonts w:eastAsia="Calibri" w:cs="Times New Roman"/>
          <w:sz w:val="20"/>
          <w:szCs w:val="20"/>
        </w:rPr>
        <w:t xml:space="preserve"> </w:t>
      </w:r>
      <w:r w:rsidRPr="00013E86">
        <w:rPr>
          <w:rFonts w:eastAsia="Calibri" w:cs="Times New Roman"/>
          <w:sz w:val="20"/>
          <w:szCs w:val="20"/>
          <w:lang w:val="sr-Cyrl-RS"/>
        </w:rPr>
        <w:t xml:space="preserve">оснивач правног лица </w:t>
      </w:r>
      <w:r w:rsidRPr="00013E86">
        <w:rPr>
          <w:rFonts w:eastAsia="Calibri" w:cs="Times New Roman"/>
          <w:sz w:val="20"/>
          <w:szCs w:val="20"/>
        </w:rPr>
        <w:t xml:space="preserve"> млађ</w:t>
      </w:r>
      <w:r w:rsidRPr="00013E86">
        <w:rPr>
          <w:rFonts w:eastAsia="Calibri" w:cs="Times New Roman"/>
          <w:sz w:val="20"/>
          <w:szCs w:val="20"/>
          <w:lang w:val="sr-Cyrl-RS"/>
        </w:rPr>
        <w:t>е</w:t>
      </w:r>
      <w:r w:rsidRPr="00013E86">
        <w:rPr>
          <w:rFonts w:eastAsia="Calibri" w:cs="Times New Roman"/>
          <w:sz w:val="20"/>
          <w:szCs w:val="20"/>
        </w:rPr>
        <w:t xml:space="preserve"> од 40 година </w:t>
      </w:r>
      <w:r w:rsidRPr="00013E86">
        <w:rPr>
          <w:rFonts w:eastAsia="Times New Roman" w:cs="Times New Roman"/>
          <w:sz w:val="20"/>
          <w:szCs w:val="20"/>
          <w:lang w:eastAsia="sr-Latn-RS"/>
        </w:rPr>
        <w:t>(</w:t>
      </w:r>
      <w:r w:rsidRPr="00013E86">
        <w:rPr>
          <w:sz w:val="20"/>
          <w:szCs w:val="20"/>
        </w:rPr>
        <w:t xml:space="preserve">у случају да правно лице има више оснивача и уколико је само један оснивач старији од 40 година, а други млађи, </w:t>
      </w:r>
      <w:r w:rsidRPr="00013E86">
        <w:rPr>
          <w:rFonts w:eastAsia="Times New Roman" w:cs="Times New Roman"/>
          <w:sz w:val="20"/>
          <w:szCs w:val="20"/>
          <w:lang w:eastAsia="sr-Latn-RS"/>
        </w:rPr>
        <w:t xml:space="preserve">максималан износ бесповратних средстава по једној пријави не може бити већи од </w:t>
      </w:r>
      <w:r w:rsidR="005C5CC7" w:rsidRPr="00013E86">
        <w:rPr>
          <w:rFonts w:eastAsia="Times New Roman" w:cs="Times New Roman"/>
          <w:b/>
          <w:bCs/>
          <w:sz w:val="20"/>
          <w:szCs w:val="20"/>
          <w:lang w:eastAsia="sr-Latn-RS"/>
        </w:rPr>
        <w:t>2.2</w:t>
      </w:r>
      <w:r w:rsidRPr="00013E86">
        <w:rPr>
          <w:rFonts w:eastAsia="Times New Roman" w:cs="Times New Roman"/>
          <w:b/>
          <w:bCs/>
          <w:sz w:val="20"/>
          <w:szCs w:val="20"/>
          <w:lang w:eastAsia="sr-Latn-RS"/>
        </w:rPr>
        <w:t>00.000,00</w:t>
      </w:r>
      <w:r w:rsidRPr="00013E86">
        <w:rPr>
          <w:rFonts w:eastAsia="Times New Roman" w:cs="Times New Roman"/>
          <w:b/>
          <w:bCs/>
          <w:sz w:val="20"/>
          <w:szCs w:val="20"/>
          <w:lang w:eastAsia="sr-Latn-RS"/>
        </w:rPr>
        <w:br/>
      </w:r>
      <w:r w:rsidRPr="00013E86">
        <w:rPr>
          <w:rFonts w:eastAsia="Times New Roman" w:cs="Times New Roman"/>
          <w:sz w:val="20"/>
          <w:szCs w:val="20"/>
          <w:lang w:eastAsia="sr-Latn-RS"/>
        </w:rPr>
        <w:t>динара</w:t>
      </w:r>
      <w:r w:rsidRPr="00013E86">
        <w:rPr>
          <w:rFonts w:eastAsia="Times New Roman" w:cs="Times New Roman"/>
          <w:sz w:val="20"/>
          <w:szCs w:val="20"/>
          <w:lang w:val="sr-Cyrl-RS" w:eastAsia="sr-Latn-RS"/>
        </w:rPr>
        <w:t>).</w:t>
      </w:r>
    </w:p>
    <w:p w14:paraId="45B972E4" w14:textId="6783F3A0" w:rsidR="002404E3" w:rsidRPr="00013E86" w:rsidRDefault="00AB188C" w:rsidP="00AB188C">
      <w:pPr>
        <w:spacing w:after="0" w:line="240" w:lineRule="auto"/>
        <w:ind w:firstLine="567"/>
        <w:jc w:val="both"/>
        <w:rPr>
          <w:rFonts w:eastAsia="Times New Roman" w:cs="Times New Roman"/>
          <w:sz w:val="20"/>
          <w:szCs w:val="20"/>
          <w:lang w:eastAsia="sr-Latn-RS"/>
        </w:rPr>
      </w:pPr>
      <w:r w:rsidRPr="00013E86">
        <w:rPr>
          <w:rFonts w:eastAsia="Times New Roman" w:cs="Times New Roman"/>
          <w:sz w:val="20"/>
          <w:szCs w:val="20"/>
          <w:lang w:eastAsia="sr-Latn-RS"/>
        </w:rPr>
        <w:t xml:space="preserve">Минималан износ бесповратних средстава по једној пријави износи </w:t>
      </w:r>
      <w:r w:rsidRPr="00013E86">
        <w:rPr>
          <w:rFonts w:eastAsia="Times New Roman" w:cs="Times New Roman"/>
          <w:b/>
          <w:bCs/>
          <w:sz w:val="20"/>
          <w:szCs w:val="20"/>
          <w:lang w:eastAsia="sr-Latn-RS"/>
        </w:rPr>
        <w:t xml:space="preserve">100.000,00 </w:t>
      </w:r>
      <w:r w:rsidRPr="00013E86">
        <w:rPr>
          <w:rFonts w:eastAsia="Times New Roman" w:cs="Times New Roman"/>
          <w:sz w:val="20"/>
          <w:szCs w:val="20"/>
          <w:lang w:eastAsia="sr-Latn-RS"/>
        </w:rPr>
        <w:t>динара, а</w:t>
      </w:r>
      <w:r w:rsidRPr="00013E86">
        <w:rPr>
          <w:rFonts w:eastAsia="Times New Roman" w:cs="Times New Roman"/>
          <w:sz w:val="20"/>
          <w:szCs w:val="20"/>
          <w:lang w:eastAsia="sr-Latn-RS"/>
        </w:rPr>
        <w:br/>
        <w:t xml:space="preserve">разматраће се само пријаве чија је вредност инвестиције </w:t>
      </w:r>
      <w:r w:rsidRPr="00013E86">
        <w:rPr>
          <w:rFonts w:eastAsia="Times New Roman" w:cs="Times New Roman"/>
          <w:b/>
          <w:bCs/>
          <w:sz w:val="20"/>
          <w:szCs w:val="20"/>
          <w:lang w:eastAsia="sr-Latn-RS"/>
        </w:rPr>
        <w:t xml:space="preserve">200.000,00 </w:t>
      </w:r>
      <w:r w:rsidRPr="00013E86">
        <w:rPr>
          <w:rFonts w:eastAsia="Times New Roman" w:cs="Times New Roman"/>
          <w:sz w:val="20"/>
          <w:szCs w:val="20"/>
          <w:lang w:eastAsia="sr-Latn-RS"/>
        </w:rPr>
        <w:t>динара или већа од тог износа.</w:t>
      </w:r>
    </w:p>
    <w:p w14:paraId="767970FD" w14:textId="0ECFA633" w:rsidR="002404E3" w:rsidRPr="00013E86" w:rsidRDefault="002404E3" w:rsidP="002404E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Приликом разматрања поднетих пријава за остваривање бесповратних средстава, неће се признавати инвестиције и купљена опрема пре 01.01.2</w:t>
      </w:r>
      <w:r w:rsidR="00C94FD4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02</w:t>
      </w:r>
      <w:r w:rsidR="00F60AF4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1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. године, што мора бити документовано рачунима са спецификацијом опреме, отпремницама, изводима из банке, гарантним листовима, царинским декларацијама, уколико је реч о опреми из увоза, и другим доказима, који носе датум након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</w:r>
      <w:r w:rsidR="00C94FD4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01.01.202</w:t>
      </w:r>
      <w:r w:rsidR="00414FCA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1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.године.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</w:r>
    </w:p>
    <w:p w14:paraId="368B757D" w14:textId="77777777" w:rsidR="009631C4" w:rsidRPr="00013E86" w:rsidRDefault="009631C4" w:rsidP="001B2AEF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val="sr-Cyrl-RS" w:eastAsia="sr-Latn-RS"/>
        </w:rPr>
      </w:pPr>
    </w:p>
    <w:p w14:paraId="1F270B16" w14:textId="77777777" w:rsidR="009631C4" w:rsidRPr="00013E86" w:rsidRDefault="009631C4" w:rsidP="001B2AEF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val="sr-Cyrl-RS" w:eastAsia="sr-Latn-RS"/>
        </w:rPr>
      </w:pPr>
    </w:p>
    <w:p w14:paraId="35B28D84" w14:textId="77777777" w:rsidR="00E933BA" w:rsidRDefault="00E933BA" w:rsidP="00A27C2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val="sr-Cyrl-RS" w:eastAsia="sr-Latn-RS"/>
        </w:rPr>
      </w:pPr>
    </w:p>
    <w:p w14:paraId="1DEBD3FA" w14:textId="77777777" w:rsidR="00E933BA" w:rsidRDefault="00E933BA" w:rsidP="00A27C2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val="sr-Cyrl-RS" w:eastAsia="sr-Latn-RS"/>
        </w:rPr>
      </w:pPr>
    </w:p>
    <w:p w14:paraId="7B2FDB2F" w14:textId="77777777" w:rsidR="00E933BA" w:rsidRDefault="00E933BA" w:rsidP="00A27C2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val="sr-Cyrl-RS" w:eastAsia="sr-Latn-RS"/>
        </w:rPr>
      </w:pPr>
    </w:p>
    <w:p w14:paraId="0B7AB6DE" w14:textId="3CE19E87" w:rsidR="009631C4" w:rsidRPr="00013E86" w:rsidRDefault="009631C4" w:rsidP="00A27C2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</w:pP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val="sr-Cyrl-RS" w:eastAsia="sr-Latn-RS"/>
        </w:rPr>
        <w:t>3.</w:t>
      </w: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  <w:t xml:space="preserve">НАМЕНА </w:t>
      </w: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val="sr-Cyrl-RS" w:eastAsia="sr-Latn-RS"/>
        </w:rPr>
        <w:t xml:space="preserve">ПОДСТИЦАЈНИХ </w:t>
      </w: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  <w:t>СРЕДСТАВА</w:t>
      </w:r>
    </w:p>
    <w:p w14:paraId="3F1F6313" w14:textId="61F8A997" w:rsidR="00E2127C" w:rsidRPr="00013E86" w:rsidRDefault="00E2127C" w:rsidP="001B2AEF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</w:r>
      <w:r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>Бесповратна средства која се додељују по овом конкурсу намењена су за:</w:t>
      </w:r>
    </w:p>
    <w:p w14:paraId="1B8EF5F3" w14:textId="77777777" w:rsidR="002404E3" w:rsidRPr="00013E86" w:rsidRDefault="002404E3" w:rsidP="001B2AEF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trike/>
          <w:color w:val="FF0000"/>
          <w:sz w:val="20"/>
          <w:szCs w:val="20"/>
          <w:lang w:eastAsia="sr-Latn-RS"/>
        </w:rPr>
      </w:pPr>
    </w:p>
    <w:p w14:paraId="32289477" w14:textId="09F9B64D" w:rsidR="001B2AEF" w:rsidRPr="00013E86" w:rsidRDefault="002404E3" w:rsidP="00A938B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0"/>
          <w:szCs w:val="20"/>
          <w:lang w:eastAsia="sr-Latn-RS"/>
        </w:rPr>
      </w:pPr>
      <w:r w:rsidRPr="00013E86">
        <w:rPr>
          <w:rFonts w:eastAsia="Times New Roman"/>
          <w:sz w:val="20"/>
          <w:szCs w:val="20"/>
          <w:lang w:val="sr-Cyrl-RS" w:eastAsia="sr-Latn-RS"/>
        </w:rPr>
        <w:t xml:space="preserve">Набавка </w:t>
      </w:r>
      <w:r w:rsidR="00A938B9" w:rsidRPr="00013E86">
        <w:rPr>
          <w:rFonts w:eastAsia="Times New Roman"/>
          <w:sz w:val="20"/>
          <w:szCs w:val="20"/>
          <w:lang w:eastAsia="sr-Latn-RS"/>
        </w:rPr>
        <w:t>оп</w:t>
      </w:r>
      <w:r w:rsidRPr="00013E86">
        <w:rPr>
          <w:rFonts w:eastAsia="Times New Roman"/>
          <w:sz w:val="20"/>
          <w:szCs w:val="20"/>
          <w:lang w:eastAsia="sr-Latn-RS"/>
        </w:rPr>
        <w:t>реме</w:t>
      </w:r>
      <w:r w:rsidR="00A938B9" w:rsidRPr="00013E86">
        <w:rPr>
          <w:rFonts w:eastAsia="Times New Roman"/>
          <w:sz w:val="20"/>
          <w:szCs w:val="20"/>
          <w:lang w:eastAsia="sr-Latn-RS"/>
        </w:rPr>
        <w:t xml:space="preserve"> за примарну прераду грожђа,</w:t>
      </w:r>
    </w:p>
    <w:p w14:paraId="7D703E45" w14:textId="4D146E80" w:rsidR="00A938B9" w:rsidRPr="00013E86" w:rsidRDefault="002404E3" w:rsidP="00A938B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sr-Cyrl-RS" w:eastAsia="sr-Latn-RS"/>
        </w:rPr>
      </w:pPr>
      <w:r w:rsidRPr="00013E86">
        <w:rPr>
          <w:rFonts w:eastAsia="Times New Roman"/>
          <w:sz w:val="20"/>
          <w:szCs w:val="20"/>
          <w:lang w:val="sr-Cyrl-RS" w:eastAsia="sr-Latn-RS"/>
        </w:rPr>
        <w:t xml:space="preserve">Набавка </w:t>
      </w:r>
      <w:r w:rsidRPr="00013E86">
        <w:rPr>
          <w:rFonts w:eastAsia="Times New Roman"/>
          <w:sz w:val="20"/>
          <w:szCs w:val="20"/>
          <w:lang w:eastAsia="sr-Latn-RS"/>
        </w:rPr>
        <w:t>опреме</w:t>
      </w:r>
      <w:r w:rsidR="00A938B9" w:rsidRPr="00013E86">
        <w:rPr>
          <w:rFonts w:eastAsia="Times New Roman"/>
          <w:sz w:val="20"/>
          <w:szCs w:val="20"/>
          <w:lang w:eastAsia="sr-Latn-RS"/>
        </w:rPr>
        <w:t xml:space="preserve"> за ферментацију за бела и црвена вина</w:t>
      </w:r>
      <w:r w:rsidR="00A938B9" w:rsidRPr="00013E86">
        <w:rPr>
          <w:rFonts w:eastAsia="Times New Roman"/>
          <w:sz w:val="20"/>
          <w:szCs w:val="20"/>
          <w:lang w:val="sr-Cyrl-RS" w:eastAsia="sr-Latn-RS"/>
        </w:rPr>
        <w:t>,</w:t>
      </w:r>
    </w:p>
    <w:p w14:paraId="5DB79878" w14:textId="52D543AB" w:rsidR="00A938B9" w:rsidRPr="00013E86" w:rsidRDefault="002404E3" w:rsidP="00A938B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sr-Cyrl-RS" w:eastAsia="sr-Latn-RS"/>
        </w:rPr>
      </w:pPr>
      <w:r w:rsidRPr="00013E86">
        <w:rPr>
          <w:rFonts w:eastAsia="Times New Roman"/>
          <w:sz w:val="20"/>
          <w:szCs w:val="20"/>
          <w:lang w:val="sr-Cyrl-RS" w:eastAsia="sr-Latn-RS"/>
        </w:rPr>
        <w:t xml:space="preserve">Набавка </w:t>
      </w:r>
      <w:r w:rsidRPr="00013E86">
        <w:rPr>
          <w:rFonts w:eastAsia="Times New Roman"/>
          <w:sz w:val="20"/>
          <w:szCs w:val="20"/>
          <w:lang w:eastAsia="sr-Latn-RS"/>
        </w:rPr>
        <w:t>опреме</w:t>
      </w:r>
      <w:r w:rsidR="00A938B9" w:rsidRPr="00013E86">
        <w:rPr>
          <w:rFonts w:eastAsia="Times New Roman"/>
          <w:sz w:val="20"/>
          <w:szCs w:val="20"/>
          <w:lang w:eastAsia="sr-Latn-RS"/>
        </w:rPr>
        <w:t xml:space="preserve"> за чување и неговање вина</w:t>
      </w:r>
      <w:r w:rsidR="00A938B9" w:rsidRPr="00013E86">
        <w:rPr>
          <w:rFonts w:eastAsia="Times New Roman"/>
          <w:sz w:val="20"/>
          <w:szCs w:val="20"/>
          <w:lang w:val="sr-Cyrl-RS" w:eastAsia="sr-Latn-RS"/>
        </w:rPr>
        <w:t>,</w:t>
      </w:r>
    </w:p>
    <w:p w14:paraId="6172B302" w14:textId="0852AC2B" w:rsidR="00A938B9" w:rsidRPr="00013E86" w:rsidRDefault="002404E3" w:rsidP="00A938B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sr-Cyrl-RS" w:eastAsia="sr-Latn-RS"/>
        </w:rPr>
      </w:pPr>
      <w:r w:rsidRPr="00013E86">
        <w:rPr>
          <w:rFonts w:eastAsia="Times New Roman"/>
          <w:sz w:val="20"/>
          <w:szCs w:val="20"/>
          <w:lang w:val="sr-Cyrl-RS" w:eastAsia="sr-Latn-RS"/>
        </w:rPr>
        <w:t xml:space="preserve">Набавка </w:t>
      </w:r>
      <w:r w:rsidRPr="00013E86">
        <w:rPr>
          <w:rFonts w:eastAsia="Times New Roman"/>
          <w:sz w:val="20"/>
          <w:szCs w:val="20"/>
          <w:lang w:eastAsia="sr-Latn-RS"/>
        </w:rPr>
        <w:t>опреме</w:t>
      </w:r>
      <w:r w:rsidR="00A938B9" w:rsidRPr="00013E86">
        <w:rPr>
          <w:rFonts w:eastAsia="Times New Roman"/>
          <w:sz w:val="20"/>
          <w:szCs w:val="20"/>
          <w:lang w:eastAsia="sr-Latn-RS"/>
        </w:rPr>
        <w:t xml:space="preserve"> за пуњење вина</w:t>
      </w:r>
      <w:r w:rsidR="00A938B9" w:rsidRPr="00013E86">
        <w:rPr>
          <w:rFonts w:eastAsia="Times New Roman"/>
          <w:sz w:val="20"/>
          <w:szCs w:val="20"/>
          <w:lang w:val="sr-Cyrl-RS" w:eastAsia="sr-Latn-RS"/>
        </w:rPr>
        <w:t>,</w:t>
      </w:r>
    </w:p>
    <w:p w14:paraId="0F5187F0" w14:textId="29EF6921" w:rsidR="00A938B9" w:rsidRPr="00013E86" w:rsidRDefault="002404E3" w:rsidP="00A938B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sr-Cyrl-RS" w:eastAsia="sr-Latn-RS"/>
        </w:rPr>
      </w:pPr>
      <w:r w:rsidRPr="00013E86">
        <w:rPr>
          <w:rFonts w:eastAsia="Times New Roman"/>
          <w:sz w:val="20"/>
          <w:szCs w:val="20"/>
          <w:lang w:val="sr-Cyrl-RS" w:eastAsia="sr-Latn-RS"/>
        </w:rPr>
        <w:t xml:space="preserve">Набавка </w:t>
      </w:r>
      <w:r w:rsidRPr="00013E86">
        <w:rPr>
          <w:rFonts w:eastAsia="Times New Roman"/>
          <w:sz w:val="20"/>
          <w:szCs w:val="20"/>
          <w:lang w:eastAsia="sr-Latn-RS"/>
        </w:rPr>
        <w:t>опреме за ракију</w:t>
      </w:r>
      <w:r w:rsidRPr="00013E86">
        <w:rPr>
          <w:rFonts w:eastAsia="Times New Roman"/>
          <w:sz w:val="20"/>
          <w:szCs w:val="20"/>
          <w:lang w:val="sr-Cyrl-RS" w:eastAsia="sr-Latn-RS"/>
        </w:rPr>
        <w:t>.</w:t>
      </w:r>
    </w:p>
    <w:p w14:paraId="42E60B42" w14:textId="77777777" w:rsidR="002404E3" w:rsidRPr="00013E86" w:rsidRDefault="002404E3" w:rsidP="009F3E7E">
      <w:pPr>
        <w:widowControl w:val="0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</w:pPr>
    </w:p>
    <w:p w14:paraId="54E072DF" w14:textId="77876E05" w:rsidR="002404E3" w:rsidRPr="00013E86" w:rsidRDefault="002404E3" w:rsidP="009F3E7E">
      <w:pPr>
        <w:widowControl w:val="0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</w:pPr>
      <w:r w:rsidRPr="00E933BA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Подносилац пријаве може поднети само једну пријаву по конкурсу, која може да се односи на више сектора, као и за више намена у оквиру истог сектора</w:t>
      </w:r>
      <w:r w:rsidR="00E933BA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.</w:t>
      </w:r>
    </w:p>
    <w:p w14:paraId="41A3A928" w14:textId="77777777" w:rsidR="002404E3" w:rsidRPr="00013E86" w:rsidRDefault="002404E3" w:rsidP="009F3E7E">
      <w:pPr>
        <w:widowControl w:val="0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</w:pPr>
    </w:p>
    <w:p w14:paraId="59D4546C" w14:textId="53F553AC" w:rsidR="001B2AEF" w:rsidRPr="00E933BA" w:rsidRDefault="009F3E7E" w:rsidP="009F3E7E">
      <w:pPr>
        <w:widowControl w:val="0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</w:pPr>
      <w:proofErr w:type="spellStart"/>
      <w:r w:rsidRPr="00E933BA">
        <w:rPr>
          <w:rFonts w:ascii="Calibri" w:eastAsia="Times New Roman" w:hAnsi="Calibri" w:cs="Times New Roman"/>
          <w:sz w:val="20"/>
          <w:szCs w:val="20"/>
          <w:lang w:val="en-GB" w:eastAsia="en-GB"/>
        </w:rPr>
        <w:t>Листа</w:t>
      </w:r>
      <w:proofErr w:type="spellEnd"/>
      <w:r w:rsidRPr="00E933B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proofErr w:type="spellStart"/>
      <w:r w:rsidRPr="00E933BA">
        <w:rPr>
          <w:rFonts w:ascii="Calibri" w:eastAsia="Times New Roman" w:hAnsi="Calibri" w:cs="Times New Roman"/>
          <w:sz w:val="20"/>
          <w:szCs w:val="20"/>
          <w:lang w:val="en-GB" w:eastAsia="en-GB"/>
        </w:rPr>
        <w:t>прихватљи</w:t>
      </w:r>
      <w:r w:rsidR="00013E86" w:rsidRPr="00E933BA">
        <w:rPr>
          <w:rFonts w:ascii="Calibri" w:eastAsia="Times New Roman" w:hAnsi="Calibri" w:cs="Times New Roman"/>
          <w:sz w:val="20"/>
          <w:szCs w:val="20"/>
          <w:lang w:val="en-GB" w:eastAsia="en-GB"/>
        </w:rPr>
        <w:t>вих</w:t>
      </w:r>
      <w:proofErr w:type="spellEnd"/>
      <w:r w:rsidR="00013E86" w:rsidRPr="00E933B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proofErr w:type="spellStart"/>
      <w:r w:rsidR="00013E86" w:rsidRPr="00E933BA">
        <w:rPr>
          <w:rFonts w:ascii="Calibri" w:eastAsia="Times New Roman" w:hAnsi="Calibri" w:cs="Times New Roman"/>
          <w:sz w:val="20"/>
          <w:szCs w:val="20"/>
          <w:lang w:val="en-GB" w:eastAsia="en-GB"/>
        </w:rPr>
        <w:t>инвестиција</w:t>
      </w:r>
      <w:proofErr w:type="spellEnd"/>
      <w:r w:rsidR="00013E86" w:rsidRPr="00E933B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proofErr w:type="spellStart"/>
      <w:r w:rsidR="00013E86" w:rsidRPr="00E933BA">
        <w:rPr>
          <w:rFonts w:ascii="Calibri" w:eastAsia="Times New Roman" w:hAnsi="Calibri" w:cs="Times New Roman"/>
          <w:sz w:val="20"/>
          <w:szCs w:val="20"/>
          <w:lang w:val="en-GB" w:eastAsia="en-GB"/>
        </w:rPr>
        <w:t>приказана</w:t>
      </w:r>
      <w:proofErr w:type="spellEnd"/>
      <w:r w:rsidR="00013E86" w:rsidRPr="00E933B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proofErr w:type="spellStart"/>
      <w:r w:rsidR="00013E86" w:rsidRPr="00E933BA">
        <w:rPr>
          <w:rFonts w:ascii="Calibri" w:eastAsia="Times New Roman" w:hAnsi="Calibri" w:cs="Times New Roman"/>
          <w:sz w:val="20"/>
          <w:szCs w:val="20"/>
          <w:lang w:val="en-GB" w:eastAsia="en-GB"/>
        </w:rPr>
        <w:t>је</w:t>
      </w:r>
      <w:proofErr w:type="spellEnd"/>
      <w:r w:rsidR="00013E86" w:rsidRPr="00E933B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у </w:t>
      </w:r>
      <w:r w:rsidR="00E933BA" w:rsidRPr="00E933BA">
        <w:rPr>
          <w:rFonts w:ascii="Calibri" w:eastAsia="Times New Roman" w:hAnsi="Calibri" w:cs="Times New Roman"/>
          <w:sz w:val="20"/>
          <w:szCs w:val="20"/>
          <w:lang w:val="sr-Cyrl-RS" w:eastAsia="en-GB"/>
        </w:rPr>
        <w:t>Ч</w:t>
      </w:r>
      <w:proofErr w:type="spellStart"/>
      <w:r w:rsidRPr="00E933BA">
        <w:rPr>
          <w:rFonts w:ascii="Calibri" w:eastAsia="Times New Roman" w:hAnsi="Calibri" w:cs="Times New Roman"/>
          <w:sz w:val="20"/>
          <w:szCs w:val="20"/>
          <w:lang w:val="en-GB" w:eastAsia="en-GB"/>
        </w:rPr>
        <w:t>лану</w:t>
      </w:r>
      <w:proofErr w:type="spellEnd"/>
      <w:r w:rsidRPr="00E933B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</w:t>
      </w:r>
      <w:r w:rsidR="00B7410E" w:rsidRPr="00E933BA">
        <w:rPr>
          <w:rFonts w:ascii="Calibri" w:eastAsia="Times New Roman" w:hAnsi="Calibri" w:cs="Times New Roman"/>
          <w:sz w:val="20"/>
          <w:szCs w:val="20"/>
          <w:lang w:val="sr-Cyrl-RS" w:eastAsia="en-GB"/>
        </w:rPr>
        <w:t>3</w:t>
      </w:r>
      <w:r w:rsidR="005C5CC7" w:rsidRPr="00E933BA">
        <w:rPr>
          <w:rFonts w:ascii="Calibri" w:eastAsia="Times New Roman" w:hAnsi="Calibri" w:cs="Times New Roman"/>
          <w:sz w:val="20"/>
          <w:szCs w:val="20"/>
          <w:lang w:val="en-GB" w:eastAsia="en-GB"/>
        </w:rPr>
        <w:t>.</w:t>
      </w:r>
      <w:r w:rsidR="00013E86" w:rsidRPr="00E933BA">
        <w:rPr>
          <w:rFonts w:ascii="Calibri" w:eastAsia="Times New Roman" w:hAnsi="Calibri" w:cs="Times New Roman"/>
          <w:sz w:val="20"/>
          <w:szCs w:val="20"/>
          <w:lang w:val="sr-Cyrl-RS" w:eastAsia="en-GB"/>
        </w:rPr>
        <w:t xml:space="preserve"> Пр</w:t>
      </w:r>
      <w:proofErr w:type="spellStart"/>
      <w:r w:rsidRPr="00E933BA">
        <w:rPr>
          <w:rFonts w:ascii="Calibri" w:eastAsia="Times New Roman" w:hAnsi="Calibri" w:cs="Times New Roman"/>
          <w:sz w:val="20"/>
          <w:szCs w:val="20"/>
          <w:lang w:val="en-GB" w:eastAsia="en-GB"/>
        </w:rPr>
        <w:t>авилника</w:t>
      </w:r>
      <w:proofErr w:type="spellEnd"/>
      <w:r w:rsidRPr="00E933BA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 о</w:t>
      </w:r>
      <w:r w:rsidRPr="00E933BA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 </w:t>
      </w:r>
      <w:r w:rsidRPr="00E933BA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>додели средстава за</w:t>
      </w:r>
      <w:r w:rsidRPr="00E933BA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 набавку опреме за</w:t>
      </w:r>
      <w:r w:rsidRPr="00E933BA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 xml:space="preserve"> </w:t>
      </w:r>
      <w:r w:rsidRPr="00E933BA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производњу вина и </w:t>
      </w:r>
      <w:r w:rsidRPr="00E933BA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>ракије</w:t>
      </w:r>
      <w:r w:rsidRPr="00E933BA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 </w:t>
      </w:r>
      <w:r w:rsidR="00C94FD4" w:rsidRPr="00E933BA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на територији АП Војводине у 202</w:t>
      </w:r>
      <w:r w:rsidR="00414FCA" w:rsidRPr="00E933BA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1</w:t>
      </w:r>
      <w:r w:rsidRPr="00E933BA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. години</w:t>
      </w:r>
      <w:r w:rsidRPr="00E933BA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>.</w:t>
      </w:r>
    </w:p>
    <w:p w14:paraId="3BFDD92E" w14:textId="77777777" w:rsidR="00A938B9" w:rsidRPr="00013E86" w:rsidRDefault="009F3E7E" w:rsidP="00A938B9">
      <w:pPr>
        <w:pStyle w:val="NoSpacing"/>
        <w:ind w:firstLine="709"/>
        <w:jc w:val="both"/>
        <w:rPr>
          <w:color w:val="000000"/>
          <w:sz w:val="20"/>
          <w:szCs w:val="20"/>
        </w:rPr>
      </w:pPr>
      <w:r w:rsidRPr="00013E86">
        <w:rPr>
          <w:color w:val="000000"/>
          <w:sz w:val="20"/>
          <w:szCs w:val="20"/>
        </w:rPr>
        <w:t xml:space="preserve"> </w:t>
      </w:r>
    </w:p>
    <w:p w14:paraId="7C236804" w14:textId="239FB00F" w:rsidR="009631C4" w:rsidRPr="00013E86" w:rsidRDefault="009631C4" w:rsidP="009631C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</w:pPr>
    </w:p>
    <w:p w14:paraId="657439BA" w14:textId="24DD9D32" w:rsidR="00E2127C" w:rsidRPr="00013E86" w:rsidRDefault="009631C4" w:rsidP="00E2127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sr-Cyrl-RS" w:eastAsia="sr-Latn-RS"/>
        </w:rPr>
      </w:pP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sr-Cyrl-RS" w:eastAsia="sr-Latn-RS"/>
        </w:rPr>
        <w:t>4</w:t>
      </w:r>
      <w:r w:rsidR="00E2127C"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t xml:space="preserve">. </w:t>
      </w:r>
      <w:r w:rsidR="002404E3"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val="sr-Cyrl-RS" w:eastAsia="sr-Latn-RS"/>
        </w:rPr>
        <w:t>ПРАВО УЧЕШЋА НА КОНКУРСУ</w:t>
      </w:r>
    </w:p>
    <w:p w14:paraId="36D784F7" w14:textId="77777777" w:rsidR="00E2127C" w:rsidRPr="00013E86" w:rsidRDefault="00E2127C" w:rsidP="00E21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br/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Право на подстицаје остварују лица која су уписана у Регистар пољопривредних газдинстава и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  <w:t>која се налазе у активном статусу,и то:</w:t>
      </w:r>
    </w:p>
    <w:p w14:paraId="0514BCE5" w14:textId="77777777" w:rsidR="00E2127C" w:rsidRPr="00013E86" w:rsidRDefault="00E2127C" w:rsidP="00E212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</w:pPr>
    </w:p>
    <w:p w14:paraId="079F4369" w14:textId="5E2E44E4" w:rsidR="00E2127C" w:rsidRPr="00013E86" w:rsidRDefault="002404E3" w:rsidP="00E212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П</w:t>
      </w:r>
      <w:r w:rsidR="00E2127C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редузетник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 xml:space="preserve"> </w:t>
      </w:r>
      <w:r w:rsidR="00E2127C"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>- носилац регистрованог комерцијалног породичног пољопривредног газдинства</w:t>
      </w:r>
    </w:p>
    <w:p w14:paraId="03E9B8B0" w14:textId="77777777" w:rsidR="00E2127C" w:rsidRPr="00013E86" w:rsidRDefault="00E2127C" w:rsidP="00E212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>правно лице:</w:t>
      </w:r>
    </w:p>
    <w:p w14:paraId="385EEB7D" w14:textId="1FB32364" w:rsidR="00E2127C" w:rsidRPr="00013E86" w:rsidRDefault="00E2127C" w:rsidP="002404E3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- привредно друштво</w:t>
      </w:r>
      <w:r w:rsidR="002404E3" w:rsidRPr="00013E86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 xml:space="preserve"> - </w:t>
      </w:r>
      <w:r w:rsidR="002404E3"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>носилац регистрованог комерцијалног пољопривредног газдинства</w:t>
      </w:r>
      <w:r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>;</w:t>
      </w:r>
    </w:p>
    <w:p w14:paraId="2C7CF30D" w14:textId="722BCE1A" w:rsidR="00E2127C" w:rsidRPr="00013E86" w:rsidRDefault="002404E3" w:rsidP="00684EEF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val="sr-Cyrl-RS" w:eastAsia="sr-Latn-RS"/>
        </w:rPr>
      </w:pP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- земљорадничка </w:t>
      </w:r>
      <w:r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>задруга</w:t>
      </w:r>
      <w:r w:rsidRPr="00013E86">
        <w:rPr>
          <w:rFonts w:ascii="Calibri" w:eastAsia="Times New Roman" w:hAnsi="Calibri" w:cs="Times New Roman"/>
          <w:sz w:val="20"/>
          <w:szCs w:val="20"/>
          <w:lang w:val="sr-Cyrl-RS" w:eastAsia="sr-Latn-RS"/>
        </w:rPr>
        <w:t xml:space="preserve"> -</w:t>
      </w:r>
      <w:r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 xml:space="preserve"> носилац регистрованог комерцијалног пољопривредног </w:t>
      </w:r>
      <w:r w:rsidR="00684EEF" w:rsidRPr="00013E86">
        <w:rPr>
          <w:rFonts w:ascii="Calibri" w:eastAsia="Times New Roman" w:hAnsi="Calibri" w:cs="Times New Roman"/>
          <w:sz w:val="20"/>
          <w:szCs w:val="20"/>
          <w:lang w:val="sr-Cyrl-RS" w:eastAsia="sr-Latn-RS"/>
        </w:rPr>
        <w:t>г</w:t>
      </w:r>
      <w:r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>аздинства</w:t>
      </w:r>
    </w:p>
    <w:p w14:paraId="09AEC199" w14:textId="0FC16CA3" w:rsidR="002404E3" w:rsidRPr="00013E86" w:rsidRDefault="00684EEF" w:rsidP="00684EEF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val="sr-Cyrl-RS" w:eastAsia="sr-Latn-RS"/>
        </w:rPr>
      </w:pPr>
      <w:r w:rsidRPr="00013E86">
        <w:rPr>
          <w:rFonts w:ascii="Calibri" w:eastAsia="Times New Roman" w:hAnsi="Calibri" w:cs="Times New Roman"/>
          <w:sz w:val="20"/>
          <w:szCs w:val="20"/>
          <w:lang w:val="sr-Cyrl-RS" w:eastAsia="sr-Latn-RS"/>
        </w:rPr>
        <w:t xml:space="preserve">- </w:t>
      </w:r>
      <w:r w:rsidR="002404E3" w:rsidRPr="00013E86">
        <w:rPr>
          <w:rFonts w:ascii="Calibri" w:eastAsia="Times New Roman" w:hAnsi="Calibri" w:cs="Times New Roman"/>
          <w:sz w:val="20"/>
          <w:szCs w:val="20"/>
          <w:lang w:val="sr-Cyrl-RS" w:eastAsia="sr-Latn-RS"/>
        </w:rPr>
        <w:t xml:space="preserve">сложена задруга - </w:t>
      </w:r>
      <w:r w:rsidR="002404E3"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 xml:space="preserve">носилац регистрованог комерцијалног  пољопривредног </w:t>
      </w:r>
      <w:r w:rsidRPr="00013E86">
        <w:rPr>
          <w:rFonts w:ascii="Calibri" w:eastAsia="Times New Roman" w:hAnsi="Calibri" w:cs="Times New Roman"/>
          <w:sz w:val="20"/>
          <w:szCs w:val="20"/>
          <w:lang w:val="sr-Cyrl-RS" w:eastAsia="sr-Latn-RS"/>
        </w:rPr>
        <w:t>г</w:t>
      </w:r>
      <w:r w:rsidR="002404E3"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>аздинства</w:t>
      </w:r>
    </w:p>
    <w:p w14:paraId="68F8BA50" w14:textId="4DC97B86" w:rsidR="002404E3" w:rsidRPr="00013E86" w:rsidRDefault="002404E3" w:rsidP="00684EE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sr-Cyrl-RS" w:eastAsia="sr-Latn-RS"/>
        </w:rPr>
      </w:pPr>
    </w:p>
    <w:p w14:paraId="1B9CF4E0" w14:textId="04936C1A" w:rsidR="001B2AEF" w:rsidRPr="00013E86" w:rsidRDefault="001B2AEF" w:rsidP="00684EEF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</w:pPr>
    </w:p>
    <w:p w14:paraId="6F6AFD9A" w14:textId="27E31B1D" w:rsidR="00E2127C" w:rsidRPr="00013E86" w:rsidRDefault="009631C4" w:rsidP="001B2AE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sr-Cyrl-RS" w:eastAsia="sr-Latn-RS"/>
        </w:rPr>
        <w:t>5</w:t>
      </w:r>
      <w:r w:rsidR="00E2127C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. </w:t>
      </w:r>
      <w:r w:rsidR="00E2127C"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t>УСЛОВИ ЗА УЧЕШЋЕ НА КОНКУРСУ</w:t>
      </w:r>
    </w:p>
    <w:p w14:paraId="59EFD6C8" w14:textId="58685004" w:rsidR="007D0A8F" w:rsidRPr="00013E86" w:rsidRDefault="00E2127C" w:rsidP="007D0A8F">
      <w:pPr>
        <w:spacing w:after="0" w:line="240" w:lineRule="auto"/>
        <w:ind w:firstLine="567"/>
        <w:rPr>
          <w:rFonts w:ascii="Calibri" w:eastAsia="Times New Roman" w:hAnsi="Calibri" w:cs="Times New Roman"/>
          <w:b/>
          <w:bCs/>
          <w:i/>
          <w:iCs/>
          <w:color w:val="000000"/>
          <w:sz w:val="20"/>
          <w:szCs w:val="20"/>
          <w:u w:val="single"/>
          <w:lang w:eastAsia="sr-Latn-RS"/>
        </w:rPr>
      </w:pP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br/>
      </w:r>
    </w:p>
    <w:p w14:paraId="4C96084F" w14:textId="77777777" w:rsidR="00DD625C" w:rsidRPr="00DD625C" w:rsidRDefault="007D0A8F" w:rsidP="00DD625C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 </w:t>
      </w:r>
      <w:r w:rsidR="00DD625C"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регистровано пољопривредно газдинство мора бити уписано у Регистар пољопривредних</w:t>
      </w:r>
      <w:r w:rsidR="00DD625C"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br/>
      </w:r>
      <w:r w:rsidR="00DD625C"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</w:t>
      </w:r>
      <w:r w:rsidR="00DD625C"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газдинства и да се налазити у активном статусу;</w:t>
      </w:r>
    </w:p>
    <w:p w14:paraId="32C99192" w14:textId="77777777" w:rsidR="00DD625C" w:rsidRPr="00DD625C" w:rsidRDefault="00DD625C" w:rsidP="00DD625C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="Times New Roman"/>
          <w:color w:val="000000"/>
          <w:sz w:val="20"/>
          <w:szCs w:val="20"/>
          <w:lang w:eastAsia="sr-Latn-RS"/>
        </w:rPr>
      </w:pP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 xml:space="preserve"> подносилац пријаве мора имати пребивалиште на територији јединице локалне самоуправе с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br/>
      </w: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територује АП Војводине, односно подносиоци пријаве правна лица морају имати седиште на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br/>
      </w: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територији јединице локалне самоуправе с територије АП Војводине, с тим што и место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br/>
      </w: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реализације инвестиције мора бити на територији јединице локалне самоуправе с територије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br/>
      </w: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АП Војводине;</w:t>
      </w:r>
    </w:p>
    <w:p w14:paraId="79E263D4" w14:textId="77777777" w:rsidR="00DD625C" w:rsidRPr="00DD625C" w:rsidRDefault="00DD625C" w:rsidP="00DD625C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="Times New Roman"/>
          <w:color w:val="000000"/>
          <w:sz w:val="20"/>
          <w:szCs w:val="20"/>
          <w:lang w:eastAsia="sr-Latn-RS"/>
        </w:rPr>
      </w:pP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подносилац пријаве мора регулисати обавезе по решењима о накнадама за</w:t>
      </w: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 xml:space="preserve"> одводњавање/наводњавање за наведену инвестицију закључно са 31.12.2020. године;</w:t>
      </w:r>
    </w:p>
    <w:p w14:paraId="7D1CBB64" w14:textId="77777777" w:rsidR="00DD625C" w:rsidRPr="00DD625C" w:rsidRDefault="00DD625C" w:rsidP="00DD625C">
      <w:pPr>
        <w:numPr>
          <w:ilvl w:val="0"/>
          <w:numId w:val="14"/>
        </w:numPr>
        <w:spacing w:after="0" w:line="240" w:lineRule="auto"/>
        <w:ind w:left="709" w:hanging="349"/>
        <w:contextualSpacing/>
        <w:jc w:val="both"/>
        <w:rPr>
          <w:rFonts w:eastAsia="Times New Roman" w:cs="Times New Roman"/>
          <w:color w:val="000000"/>
          <w:sz w:val="20"/>
          <w:szCs w:val="20"/>
          <w:lang w:eastAsia="sr-Latn-RS"/>
        </w:rPr>
      </w:pP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подносилац пријаве мора регулисати доспеле пореске обавезе закључно са 2020. годином за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br/>
      </w: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подносиоца пријаве (издато од стране надлежног органа јединице локалне самоуправе где се</w:t>
      </w: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налази предметна инвестиција, ако се пребивалиште подносиоца пријаве налази на територији друге локалне самоуправе онда треба доставити напред наведено уверење и од те локалне самоуправе);</w:t>
      </w:r>
    </w:p>
    <w:p w14:paraId="524DE370" w14:textId="77777777" w:rsidR="00DD625C" w:rsidRPr="00DD625C" w:rsidRDefault="00DD625C" w:rsidP="00DD625C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="Times New Roman"/>
          <w:color w:val="000000"/>
          <w:sz w:val="20"/>
          <w:szCs w:val="20"/>
          <w:lang w:eastAsia="sr-Latn-RS"/>
        </w:rPr>
      </w:pP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подносилац пријаве мора измирити доспеле обавезе по уговорима о закупу пољопривредног земљишта у државној својини за 2020.годину;</w:t>
      </w:r>
    </w:p>
    <w:p w14:paraId="111B2020" w14:textId="77777777" w:rsidR="00DD625C" w:rsidRPr="00DD625C" w:rsidRDefault="00DD625C" w:rsidP="00DD625C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="Times New Roman"/>
          <w:color w:val="000000"/>
          <w:sz w:val="20"/>
          <w:szCs w:val="20"/>
          <w:lang w:eastAsia="sr-Latn-RS"/>
        </w:rPr>
      </w:pP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подносилац пријаве за инвестицију за коју подноси пријаву не сме користити средства по неком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br/>
        <w:t>другом основу (субвенције, подстицаји) за исту намену, односно иста инвестиција не сме бити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br/>
        <w:t>предмет другог поступка за коришћење подстицаја, осим подстицаја у складу с посебним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br/>
        <w:t>прописом којим се уређује кредитна подршка регистрованим пољопривредним газдинствима;</w:t>
      </w:r>
    </w:p>
    <w:p w14:paraId="58AC1655" w14:textId="77777777" w:rsidR="00DD625C" w:rsidRPr="00DD625C" w:rsidRDefault="00DD625C" w:rsidP="00DD625C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="Times New Roman"/>
          <w:color w:val="000000"/>
          <w:sz w:val="20"/>
          <w:szCs w:val="20"/>
          <w:lang w:eastAsia="sr-Latn-RS"/>
        </w:rPr>
      </w:pP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подносилац пријаве не сме имати неиспуњених уговорних обавеза према покрајинском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br/>
        <w:t>секретаријату, као ни према Министарству пољопривреде, шумарства и водоприведе, на основу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br/>
        <w:t>раније потписаних уговора;</w:t>
      </w:r>
    </w:p>
    <w:p w14:paraId="5CE1A93F" w14:textId="51A72D7F" w:rsidR="00DD625C" w:rsidRPr="00DD625C" w:rsidRDefault="00B44C2E" w:rsidP="00B44C2E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val="sr-Cyrl-RS" w:eastAsia="sr-Latn-RS"/>
        </w:rPr>
      </w:pPr>
      <w:r>
        <w:rPr>
          <w:rFonts w:eastAsia="Times New Roman" w:cs="Times New Roman"/>
          <w:color w:val="000000"/>
          <w:sz w:val="20"/>
          <w:szCs w:val="20"/>
          <w:lang w:eastAsia="sr-Latn-RS"/>
        </w:rPr>
        <w:lastRenderedPageBreak/>
        <w:t xml:space="preserve">8. </w:t>
      </w:r>
      <w:r w:rsidR="00DD625C"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подносилац пријаве и добављач опреме не могу да представљају повезана лица ‒ у смислу</w:t>
      </w:r>
      <w:r w:rsidR="00DD625C"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br/>
      </w:r>
      <w:r w:rsidR="00DD625C"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       </w:t>
      </w:r>
      <w:r w:rsidR="00DD625C"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 xml:space="preserve">члана </w:t>
      </w:r>
      <w:r w:rsidR="00DD625C" w:rsidRPr="00DD625C">
        <w:rPr>
          <w:rFonts w:eastAsia="Times New Roman" w:cs="Times New Roman"/>
          <w:sz w:val="20"/>
          <w:szCs w:val="20"/>
          <w:lang w:eastAsia="sr-Latn-RS"/>
        </w:rPr>
        <w:t>62. Закона о привредним друштвима („Службени гласник”, бр. 36/11, 99/11</w:t>
      </w:r>
      <w:r w:rsidR="00DD625C" w:rsidRPr="00DD625C">
        <w:rPr>
          <w:rFonts w:eastAsia="Times New Roman" w:cs="Times New Roman"/>
          <w:sz w:val="20"/>
          <w:szCs w:val="20"/>
          <w:lang w:val="sr-Cyrl-RS" w:eastAsia="sr-Latn-RS"/>
        </w:rPr>
        <w:t>,</w:t>
      </w:r>
      <w:r w:rsidR="00DD625C" w:rsidRPr="00DD625C">
        <w:rPr>
          <w:rFonts w:eastAsia="Times New Roman" w:cs="Times New Roman"/>
          <w:sz w:val="20"/>
          <w:szCs w:val="20"/>
          <w:lang w:eastAsia="sr-Latn-RS"/>
        </w:rPr>
        <w:t xml:space="preserve">  83/14</w:t>
      </w:r>
      <w:r w:rsidR="00DD625C" w:rsidRPr="00DD625C">
        <w:rPr>
          <w:rFonts w:eastAsia="Times New Roman" w:cs="Times New Roman"/>
          <w:sz w:val="20"/>
          <w:szCs w:val="20"/>
          <w:lang w:val="sr-Cyrl-RS" w:eastAsia="sr-Latn-RS"/>
        </w:rPr>
        <w:t>,</w:t>
      </w:r>
      <w:r w:rsidR="00DD625C" w:rsidRPr="00DD625C">
        <w:rPr>
          <w:rFonts w:eastAsia="Times New Roman" w:cs="Times New Roman"/>
          <w:sz w:val="20"/>
          <w:szCs w:val="20"/>
          <w:lang w:eastAsia="sr-Latn-RS"/>
        </w:rPr>
        <w:t xml:space="preserve"> </w:t>
      </w:r>
      <w:r w:rsidR="00DD625C" w:rsidRPr="00DD625C">
        <w:rPr>
          <w:rFonts w:eastAsia="Times New Roman" w:cs="Times New Roman"/>
          <w:sz w:val="20"/>
          <w:szCs w:val="20"/>
          <w:lang w:eastAsia="sr-Latn-RS"/>
        </w:rPr>
        <w:br/>
      </w:r>
      <w:r w:rsidR="00DD625C" w:rsidRPr="00DD625C">
        <w:rPr>
          <w:rFonts w:eastAsia="Times New Roman" w:cs="Times New Roman"/>
          <w:sz w:val="20"/>
          <w:szCs w:val="20"/>
          <w:lang w:val="sr-Cyrl-RS" w:eastAsia="sr-Latn-RS"/>
        </w:rPr>
        <w:t xml:space="preserve">        </w:t>
      </w:r>
      <w:r w:rsidR="00DD625C" w:rsidRPr="00DD625C">
        <w:rPr>
          <w:rFonts w:eastAsia="Times New Roman" w:cs="Times New Roman"/>
          <w:sz w:val="20"/>
          <w:szCs w:val="20"/>
          <w:lang w:eastAsia="sr-Latn-RS"/>
        </w:rPr>
        <w:t>5/15</w:t>
      </w:r>
      <w:r w:rsidR="00DD625C" w:rsidRPr="00DD625C">
        <w:rPr>
          <w:rFonts w:eastAsia="Times New Roman" w:cs="Times New Roman"/>
          <w:sz w:val="20"/>
          <w:szCs w:val="20"/>
          <w:lang w:val="sr-Cyrl-RS" w:eastAsia="sr-Latn-RS"/>
        </w:rPr>
        <w:t>, 44/18, 95/18 И 91/19</w:t>
      </w:r>
      <w:r w:rsidR="00DD625C" w:rsidRPr="00DD625C">
        <w:rPr>
          <w:rFonts w:eastAsia="Times New Roman" w:cs="Times New Roman"/>
          <w:sz w:val="20"/>
          <w:szCs w:val="20"/>
          <w:lang w:val="en-US" w:eastAsia="sr-Latn-RS"/>
        </w:rPr>
        <w:t>)</w:t>
      </w:r>
      <w:r w:rsidR="00DD625C" w:rsidRPr="00DD625C">
        <w:rPr>
          <w:rFonts w:eastAsia="Times New Roman" w:cs="Times New Roman"/>
          <w:sz w:val="20"/>
          <w:szCs w:val="20"/>
          <w:lang w:val="sr-Cyrl-RS" w:eastAsia="sr-Latn-RS"/>
        </w:rPr>
        <w:t xml:space="preserve"> ;</w:t>
      </w:r>
    </w:p>
    <w:p w14:paraId="5826C514" w14:textId="1786C702" w:rsidR="00DD625C" w:rsidRPr="00DD625C" w:rsidRDefault="00DD625C" w:rsidP="00B44C2E">
      <w:pPr>
        <w:spacing w:after="0" w:line="240" w:lineRule="auto"/>
        <w:ind w:left="709" w:hanging="425"/>
        <w:jc w:val="both"/>
        <w:rPr>
          <w:rFonts w:eastAsia="Times New Roman" w:cs="Times New Roman"/>
          <w:sz w:val="20"/>
          <w:szCs w:val="20"/>
          <w:lang w:eastAsia="sr-Latn-RS"/>
        </w:rPr>
      </w:pPr>
      <w:r w:rsidRPr="00DD625C">
        <w:rPr>
          <w:rFonts w:eastAsia="Times New Roman" w:cs="Times New Roman"/>
          <w:sz w:val="20"/>
          <w:szCs w:val="20"/>
          <w:lang w:eastAsia="sr-Latn-RS"/>
        </w:rPr>
        <w:t xml:space="preserve">9. </w:t>
      </w:r>
      <w:r w:rsidRPr="00DD625C">
        <w:rPr>
          <w:rFonts w:eastAsia="Times New Roman" w:cs="Times New Roman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Times New Roman"/>
          <w:sz w:val="20"/>
          <w:szCs w:val="20"/>
          <w:lang w:eastAsia="sr-Latn-RS"/>
        </w:rPr>
        <w:t xml:space="preserve">да се плаћање 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 xml:space="preserve">се врши на текући рачун добављача или готовински,  плаћања путем компензације и </w:t>
      </w: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 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цесије неће бити призната.</w:t>
      </w:r>
    </w:p>
    <w:p w14:paraId="62637F62" w14:textId="208A4722" w:rsidR="00DD625C" w:rsidRPr="00DD625C" w:rsidRDefault="00B44C2E" w:rsidP="00B44C2E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0"/>
          <w:szCs w:val="20"/>
          <w:lang w:val="sr-Cyrl-RS" w:eastAsia="sr-Latn-RS"/>
        </w:rPr>
      </w:pPr>
      <w:r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    </w:t>
      </w:r>
      <w:r w:rsidR="00DD625C"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 xml:space="preserve">10. </w:t>
      </w:r>
      <w:r w:rsidR="00DD625C"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подносилац пријаве </w:t>
      </w:r>
      <w:r w:rsidR="00DD625C"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 xml:space="preserve"> мора бити регистрован у Агенцији за привредне регистре за намену за коју</w:t>
      </w:r>
      <w:r w:rsidR="00DD625C"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br/>
      </w:r>
      <w:r w:rsidR="00DD625C"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       </w:t>
      </w:r>
      <w:r w:rsidR="00DD625C" w:rsidRPr="00DD625C">
        <w:rPr>
          <w:rFonts w:eastAsia="Times New Roman" w:cs="Times New Roman"/>
          <w:color w:val="000000"/>
          <w:sz w:val="20"/>
          <w:szCs w:val="20"/>
          <w:lang w:val="en-US" w:eastAsia="sr-Latn-RS"/>
        </w:rPr>
        <w:t xml:space="preserve"> </w:t>
      </w:r>
      <w:r w:rsidR="00DD625C"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  </w:t>
      </w:r>
      <w:r w:rsidR="00DD625C"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конкурише;</w:t>
      </w:r>
      <w:r w:rsidR="00DD625C"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br/>
      </w:r>
      <w:r w:rsid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    </w:t>
      </w:r>
      <w:r>
        <w:rPr>
          <w:rFonts w:eastAsia="Times New Roman" w:cs="Times New Roman"/>
          <w:color w:val="000000"/>
          <w:sz w:val="20"/>
          <w:szCs w:val="20"/>
          <w:lang w:eastAsia="sr-Latn-RS"/>
        </w:rPr>
        <w:t xml:space="preserve">11. </w:t>
      </w:r>
      <w:r w:rsidR="00DD625C"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>подносилац пријаве</w:t>
      </w:r>
      <w:r w:rsidR="00DD625C"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 xml:space="preserve"> који подноси пријаву за инвестиције у вези с вином мора бити уписан у </w:t>
      </w:r>
      <w:r w:rsidR="00DD625C"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 </w:t>
      </w:r>
      <w:r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 </w:t>
      </w:r>
      <w:r w:rsidR="00DD625C"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 </w:t>
      </w:r>
      <w:r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         </w:t>
      </w:r>
      <w:r w:rsidR="00DD625C"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 xml:space="preserve">Виноградарски </w:t>
      </w:r>
      <w:r w:rsidR="00DD625C"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и</w:t>
      </w:r>
      <w:r w:rsidR="00DD625C" w:rsidRPr="00DD625C">
        <w:rPr>
          <w:rFonts w:eastAsia="Times New Roman" w:cs="Times New Roman"/>
          <w:color w:val="000000"/>
          <w:sz w:val="20"/>
          <w:szCs w:val="20"/>
          <w:lang w:val="en-US" w:eastAsia="sr-Latn-RS"/>
        </w:rPr>
        <w:t xml:space="preserve"> </w:t>
      </w:r>
      <w:r w:rsidR="00DD625C"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>Винарски регистар</w:t>
      </w:r>
      <w:r w:rsidR="00DD625C"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;</w:t>
      </w:r>
    </w:p>
    <w:p w14:paraId="027B4407" w14:textId="2C80E39C" w:rsidR="00DD625C" w:rsidRPr="00DD625C" w:rsidRDefault="00DD625C" w:rsidP="00DD625C">
      <w:pPr>
        <w:spacing w:after="0" w:line="240" w:lineRule="auto"/>
        <w:ind w:left="567" w:hanging="567"/>
        <w:jc w:val="both"/>
        <w:rPr>
          <w:rFonts w:eastAsia="Times New Roman" w:cs="Times New Roman"/>
          <w:color w:val="000000"/>
          <w:sz w:val="20"/>
          <w:szCs w:val="20"/>
          <w:lang w:val="sr-Cyrl-RS" w:eastAsia="sr-Latn-RS"/>
        </w:rPr>
      </w:pPr>
      <w:r w:rsidRPr="00DD625C">
        <w:rPr>
          <w:rFonts w:eastAsia="Times New Roman" w:cs="Times New Roman"/>
          <w:color w:val="000000"/>
          <w:sz w:val="20"/>
          <w:szCs w:val="20"/>
          <w:lang w:val="en-US" w:eastAsia="sr-Latn-RS"/>
        </w:rPr>
        <w:t xml:space="preserve">      </w:t>
      </w:r>
      <w:r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12. </w:t>
      </w: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>подносилац пријаве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 xml:space="preserve"> који подноси пријаву за инвестиције у вези с </w:t>
      </w: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>ракијом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 xml:space="preserve"> мора бити уписан у </w:t>
      </w:r>
      <w:r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 Регистар </w:t>
      </w: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>призвођача јаких алкохолних пића у складу са законом који се уређују јака алкохолна пића;</w:t>
      </w:r>
    </w:p>
    <w:p w14:paraId="4DED5FB6" w14:textId="4C1C525E" w:rsidR="00DD625C" w:rsidRPr="00DD625C" w:rsidRDefault="00DD625C" w:rsidP="00DD625C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sr-Latn-RS"/>
        </w:rPr>
      </w:pP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 xml:space="preserve">      1</w:t>
      </w: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>3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. не сме бити покренут поступак стечаја и/или ликвидације;</w:t>
      </w:r>
    </w:p>
    <w:p w14:paraId="267DB88A" w14:textId="4C642EC5" w:rsidR="00DD625C" w:rsidRPr="00DD625C" w:rsidRDefault="00DD625C" w:rsidP="00DD625C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sr-Latn-RS"/>
        </w:rPr>
      </w:pP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 xml:space="preserve">      14. задруге морају имати обављену задружну ревизију;</w:t>
      </w:r>
    </w:p>
    <w:p w14:paraId="401D546F" w14:textId="3A6327FD" w:rsidR="00DD625C" w:rsidRPr="00DD625C" w:rsidRDefault="00DD625C" w:rsidP="00DD625C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val="sr-Cyrl-RS" w:eastAsia="sr-Latn-RS"/>
        </w:rPr>
      </w:pP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 xml:space="preserve">      15.</w:t>
      </w: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правно лице мора бити разврстано у микро или мало правно лице, у складу са Законом којим се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br/>
      </w: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      </w:t>
      </w:r>
      <w:r w:rsidRPr="00DD625C">
        <w:rPr>
          <w:rFonts w:eastAsia="Times New Roman" w:cs="Times New Roman"/>
          <w:color w:val="000000"/>
          <w:sz w:val="20"/>
          <w:szCs w:val="20"/>
          <w:lang w:val="en-US" w:eastAsia="sr-Latn-RS"/>
        </w:rPr>
        <w:t xml:space="preserve">   </w:t>
      </w:r>
      <w:r w:rsidRPr="00DD625C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 </w:t>
      </w:r>
      <w:r w:rsidRPr="00DD625C">
        <w:rPr>
          <w:rFonts w:eastAsia="Times New Roman" w:cs="Times New Roman"/>
          <w:color w:val="000000"/>
          <w:sz w:val="20"/>
          <w:szCs w:val="20"/>
          <w:lang w:eastAsia="sr-Latn-RS"/>
        </w:rPr>
        <w:t>уређује рачуноводство.</w:t>
      </w:r>
    </w:p>
    <w:p w14:paraId="17B63043" w14:textId="4F27BA3C" w:rsidR="007D0A8F" w:rsidRPr="00DD625C" w:rsidRDefault="007D0A8F" w:rsidP="00F60AF4">
      <w:pPr>
        <w:spacing w:after="0" w:line="240" w:lineRule="auto"/>
        <w:rPr>
          <w:rFonts w:ascii="Calibri" w:eastAsia="Times New Roman" w:hAnsi="Calibri" w:cs="Times New Roman"/>
          <w:color w:val="FF0000"/>
          <w:sz w:val="20"/>
          <w:szCs w:val="20"/>
          <w:lang w:eastAsia="sr-Latn-RS"/>
        </w:rPr>
      </w:pPr>
      <w:r w:rsidRPr="00DD625C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</w:r>
    </w:p>
    <w:p w14:paraId="338D4C76" w14:textId="77777777" w:rsidR="003123A9" w:rsidRPr="00013E86" w:rsidRDefault="003123A9" w:rsidP="007D0A8F">
      <w:pPr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</w:pPr>
    </w:p>
    <w:p w14:paraId="771795CF" w14:textId="5438310F" w:rsidR="009A7B88" w:rsidRPr="00013E86" w:rsidRDefault="000F7530" w:rsidP="00A27C2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sr-Cyrl-RS" w:eastAsia="sr-Latn-RS"/>
        </w:rPr>
        <w:t>6</w:t>
      </w:r>
      <w:r w:rsidR="00E2127C"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t xml:space="preserve">. </w:t>
      </w:r>
      <w:r w:rsidR="00E2127C"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  <w:t>ВРЕМЕНСКИ ОКВИР КОНКУРСА</w:t>
      </w:r>
    </w:p>
    <w:p w14:paraId="5EDB0EDF" w14:textId="6E0363F6" w:rsidR="002B6075" w:rsidRPr="00B44C2E" w:rsidRDefault="00E2127C" w:rsidP="00FF693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br/>
      </w:r>
      <w:r w:rsidR="000F7530" w:rsidRPr="00013E86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 xml:space="preserve">  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Конкурс је отворен до утрошка средстава, </w:t>
      </w:r>
      <w:r w:rsidRPr="00E933BA">
        <w:rPr>
          <w:rFonts w:ascii="Calibri" w:eastAsia="Times New Roman" w:hAnsi="Calibri" w:cs="Times New Roman"/>
          <w:sz w:val="20"/>
          <w:szCs w:val="20"/>
          <w:lang w:eastAsia="sr-Latn-RS"/>
        </w:rPr>
        <w:t xml:space="preserve">а закључно </w:t>
      </w:r>
      <w:r w:rsidRPr="00B44C2E">
        <w:rPr>
          <w:rFonts w:ascii="Calibri" w:eastAsia="Times New Roman" w:hAnsi="Calibri" w:cs="Times New Roman"/>
          <w:sz w:val="20"/>
          <w:szCs w:val="20"/>
          <w:lang w:eastAsia="sr-Latn-RS"/>
        </w:rPr>
        <w:t xml:space="preserve">са </w:t>
      </w:r>
      <w:r w:rsidR="00F60AF4" w:rsidRPr="00B44C2E">
        <w:rPr>
          <w:rFonts w:ascii="Calibri" w:eastAsia="Times New Roman" w:hAnsi="Calibri" w:cs="Times New Roman"/>
          <w:sz w:val="20"/>
          <w:szCs w:val="20"/>
          <w:lang w:val="sr-Cyrl-RS" w:eastAsia="sr-Latn-RS"/>
        </w:rPr>
        <w:t>1</w:t>
      </w:r>
      <w:r w:rsidR="00E933BA" w:rsidRPr="00B44C2E">
        <w:rPr>
          <w:rFonts w:ascii="Calibri" w:eastAsia="Times New Roman" w:hAnsi="Calibri" w:cs="Times New Roman"/>
          <w:sz w:val="20"/>
          <w:szCs w:val="20"/>
          <w:lang w:val="sr-Cyrl-RS" w:eastAsia="sr-Latn-RS"/>
        </w:rPr>
        <w:t>1</w:t>
      </w:r>
      <w:r w:rsidRPr="00B44C2E">
        <w:rPr>
          <w:rFonts w:ascii="Calibri" w:eastAsia="Times New Roman" w:hAnsi="Calibri" w:cs="Times New Roman"/>
          <w:sz w:val="20"/>
          <w:szCs w:val="20"/>
          <w:lang w:eastAsia="sr-Latn-RS"/>
        </w:rPr>
        <w:t>.0</w:t>
      </w:r>
      <w:r w:rsidR="00F60AF4" w:rsidRPr="00B44C2E">
        <w:rPr>
          <w:rFonts w:ascii="Calibri" w:eastAsia="Times New Roman" w:hAnsi="Calibri" w:cs="Times New Roman"/>
          <w:sz w:val="20"/>
          <w:szCs w:val="20"/>
          <w:lang w:val="sr-Cyrl-RS" w:eastAsia="sr-Latn-RS"/>
        </w:rPr>
        <w:t>6</w:t>
      </w:r>
      <w:r w:rsidR="00C94FD4" w:rsidRPr="00B44C2E">
        <w:rPr>
          <w:rFonts w:ascii="Calibri" w:eastAsia="Times New Roman" w:hAnsi="Calibri" w:cs="Times New Roman"/>
          <w:sz w:val="20"/>
          <w:szCs w:val="20"/>
          <w:lang w:eastAsia="sr-Latn-RS"/>
        </w:rPr>
        <w:t>.202</w:t>
      </w:r>
      <w:r w:rsidR="00414FCA" w:rsidRPr="00B44C2E">
        <w:rPr>
          <w:rFonts w:ascii="Calibri" w:eastAsia="Times New Roman" w:hAnsi="Calibri" w:cs="Times New Roman"/>
          <w:sz w:val="20"/>
          <w:szCs w:val="20"/>
          <w:lang w:eastAsia="sr-Latn-RS"/>
        </w:rPr>
        <w:t>1</w:t>
      </w:r>
      <w:r w:rsidRPr="00B44C2E">
        <w:rPr>
          <w:rFonts w:ascii="Calibri" w:eastAsia="Times New Roman" w:hAnsi="Calibri" w:cs="Times New Roman"/>
          <w:sz w:val="20"/>
          <w:szCs w:val="20"/>
          <w:lang w:eastAsia="sr-Latn-RS"/>
        </w:rPr>
        <w:t>. године.</w:t>
      </w:r>
    </w:p>
    <w:p w14:paraId="20366914" w14:textId="77777777" w:rsidR="00684EEF" w:rsidRPr="00013E86" w:rsidRDefault="00E2127C" w:rsidP="00FF693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b/>
          <w:color w:val="000000"/>
          <w:sz w:val="20"/>
          <w:szCs w:val="20"/>
          <w:lang w:eastAsia="sr-Latn-RS"/>
        </w:rPr>
        <w:br/>
      </w:r>
    </w:p>
    <w:p w14:paraId="14D677C7" w14:textId="0FE69C58" w:rsidR="009A7B88" w:rsidRPr="00013E86" w:rsidRDefault="000F7530" w:rsidP="00FF693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</w:pP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val="sr-Cyrl-RS" w:eastAsia="sr-Latn-RS"/>
        </w:rPr>
        <w:t>7</w:t>
      </w:r>
      <w:r w:rsidR="00E2127C"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  <w:t>. ПОТРЕБНА ДОКУМЕНТАЦИЈА</w:t>
      </w:r>
    </w:p>
    <w:p w14:paraId="02BDBCF4" w14:textId="3FBCC566" w:rsidR="009A7B88" w:rsidRDefault="009A7B88" w:rsidP="00FF693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val="sr-Cyrl-RS" w:eastAsia="sr-Latn-RS"/>
        </w:rPr>
      </w:pPr>
    </w:p>
    <w:p w14:paraId="0CB7C1C4" w14:textId="77777777" w:rsidR="00DD625C" w:rsidRPr="00DD625C" w:rsidRDefault="00DD625C" w:rsidP="00DD625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val="sr-Cyrl-RS" w:eastAsia="sr-Latn-RS"/>
        </w:rPr>
      </w:pPr>
      <w:r w:rsidRPr="00DD625C">
        <w:rPr>
          <w:rFonts w:eastAsia="Times New Roman" w:cs="Times New Roman"/>
          <w:b/>
          <w:bCs/>
          <w:color w:val="000000"/>
          <w:sz w:val="20"/>
          <w:szCs w:val="20"/>
          <w:lang w:eastAsia="sr-Latn-RS"/>
        </w:rPr>
        <w:t>Потребна документација</w:t>
      </w:r>
    </w:p>
    <w:p w14:paraId="00912784" w14:textId="77777777" w:rsidR="00DD625C" w:rsidRPr="00DD625C" w:rsidRDefault="00DD625C" w:rsidP="00DD625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val="sr-Cyrl-RS" w:eastAsia="sr-Latn-RS"/>
        </w:rPr>
      </w:pPr>
    </w:p>
    <w:p w14:paraId="5BA5A5FA" w14:textId="77777777" w:rsidR="00DD625C" w:rsidRPr="00DD625C" w:rsidRDefault="00DD625C" w:rsidP="00DD625C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0"/>
          <w:szCs w:val="20"/>
          <w:lang w:val="sr-Cyrl-RS" w:eastAsia="sr-Latn-RS"/>
        </w:rPr>
      </w:pPr>
      <w:r w:rsidRPr="00DD625C">
        <w:rPr>
          <w:rFonts w:eastAsia="Times New Roman" w:cs="Times New Roman"/>
          <w:bCs/>
          <w:color w:val="000000"/>
          <w:sz w:val="20"/>
          <w:szCs w:val="20"/>
          <w:lang w:val="sr-Cyrl-RS" w:eastAsia="sr-Latn-RS"/>
        </w:rPr>
        <w:t>Члан 7</w:t>
      </w:r>
    </w:p>
    <w:p w14:paraId="7CDD5C68" w14:textId="77777777" w:rsidR="00DD625C" w:rsidRPr="00DD625C" w:rsidRDefault="00DD625C" w:rsidP="00DD625C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u w:val="single"/>
          <w:lang w:val="sr-Cyrl-RS" w:eastAsia="sr-Latn-RS"/>
        </w:rPr>
      </w:pPr>
    </w:p>
    <w:p w14:paraId="532EFF5C" w14:textId="77777777" w:rsidR="00DD625C" w:rsidRPr="00DD625C" w:rsidRDefault="00DD625C" w:rsidP="00DD625C">
      <w:pPr>
        <w:spacing w:after="0" w:line="240" w:lineRule="auto"/>
        <w:ind w:left="708" w:hanging="708"/>
        <w:jc w:val="both"/>
        <w:rPr>
          <w:rFonts w:eastAsia="Times New Roman" w:cs="Calibri"/>
          <w:color w:val="000000"/>
          <w:sz w:val="20"/>
          <w:szCs w:val="20"/>
          <w:lang w:val="sr-Cyrl-RS" w:eastAsia="sr-Latn-RS"/>
        </w:rPr>
      </w:pPr>
      <w:r w:rsidRPr="00DD625C">
        <w:rPr>
          <w:rFonts w:eastAsia="Times New Roman" w:cs="Times New Roman"/>
          <w:bCs/>
          <w:color w:val="000000"/>
          <w:sz w:val="20"/>
          <w:szCs w:val="20"/>
          <w:lang w:eastAsia="sr-Latn-RS"/>
        </w:rPr>
        <w:t>1</w:t>
      </w:r>
      <w:r w:rsidRPr="00DD625C">
        <w:rPr>
          <w:rFonts w:eastAsia="Times New Roman" w:cs="Times New Roman"/>
          <w:b/>
          <w:bCs/>
          <w:color w:val="000000"/>
          <w:sz w:val="20"/>
          <w:szCs w:val="20"/>
          <w:lang w:eastAsia="sr-Latn-RS"/>
        </w:rPr>
        <w:t>.</w:t>
      </w:r>
      <w:r w:rsidRPr="00DD625C">
        <w:rPr>
          <w:rFonts w:eastAsia="Times New Roman" w:cs="Times New Roman"/>
          <w:b/>
          <w:bCs/>
          <w:color w:val="000000"/>
          <w:sz w:val="20"/>
          <w:szCs w:val="20"/>
          <w:lang w:eastAsia="sr-Latn-RS"/>
        </w:rPr>
        <w:tab/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читко попуњен образац пријаве са обавезним потписом и датумом, док је за правна лица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обавезан печат подносиоца (са изјавом о прибављању докумената о којој се води службена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евиденција);</w:t>
      </w:r>
    </w:p>
    <w:p w14:paraId="4D0756BF" w14:textId="77777777" w:rsidR="00DD625C" w:rsidRPr="00DD625C" w:rsidRDefault="00DD625C" w:rsidP="00DD625C">
      <w:pPr>
        <w:spacing w:after="0" w:line="240" w:lineRule="auto"/>
        <w:ind w:left="708" w:hanging="708"/>
        <w:jc w:val="both"/>
        <w:rPr>
          <w:rFonts w:eastAsia="Times New Roman" w:cs="Calibri"/>
          <w:color w:val="000000"/>
          <w:sz w:val="20"/>
          <w:szCs w:val="20"/>
          <w:lang w:eastAsia="sr-Latn-RS"/>
        </w:rPr>
      </w:pP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 xml:space="preserve">2.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фотокопија личне карте или очитана чипована лична карта носиоца регистрованог пољопривредног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газдинства или овлашћеног лица у правном лицу;</w:t>
      </w:r>
    </w:p>
    <w:p w14:paraId="2D97AD90" w14:textId="77777777" w:rsidR="00DD625C" w:rsidRPr="00DD625C" w:rsidRDefault="00DD625C" w:rsidP="00DD625C">
      <w:pPr>
        <w:spacing w:after="0" w:line="240" w:lineRule="auto"/>
        <w:ind w:hanging="142"/>
        <w:jc w:val="both"/>
        <w:rPr>
          <w:rFonts w:eastAsia="Times New Roman" w:cs="Calibri"/>
          <w:color w:val="000000"/>
          <w:sz w:val="20"/>
          <w:szCs w:val="20"/>
          <w:lang w:eastAsia="sr-Latn-RS"/>
        </w:rPr>
      </w:pP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  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3.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оригинал извод из Регистра пољопривредних газдинстава за 2021.годину, који издаје Управа за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br/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    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трезор (прва страна извода РПГ-а са основним подацима и друга страна извода с подацима о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br/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    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површинама и производњи),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не старији од 30 дана од дана подношења пријаве;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br/>
        <w:t xml:space="preserve">4.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доказ o регулисаној накнади за одводњавање/наводњавање (потврда надлежног органа)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br/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    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закључно са 31.12.2020. године, за подносиоца;</w:t>
      </w:r>
    </w:p>
    <w:p w14:paraId="2EEA2E6D" w14:textId="77777777" w:rsidR="00DD625C" w:rsidRPr="00DD625C" w:rsidRDefault="00DD625C" w:rsidP="00DD625C">
      <w:pPr>
        <w:spacing w:after="0" w:line="240" w:lineRule="auto"/>
        <w:ind w:left="708" w:hanging="706"/>
        <w:jc w:val="both"/>
        <w:rPr>
          <w:rFonts w:eastAsia="Times New Roman" w:cs="Calibri"/>
          <w:sz w:val="20"/>
          <w:szCs w:val="20"/>
          <w:lang w:val="sr-Cyrl-RS" w:eastAsia="sr-Latn-RS"/>
        </w:rPr>
      </w:pP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5.  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>доказ</w:t>
      </w:r>
      <w:r w:rsidRPr="00DD625C">
        <w:rPr>
          <w:rFonts w:eastAsia="Times New Roman" w:cs="Calibri"/>
          <w:sz w:val="20"/>
          <w:szCs w:val="20"/>
          <w:lang w:eastAsia="sr-Latn-RS"/>
        </w:rPr>
        <w:t xml:space="preserve"> о измиреним доспелим пореским обавезама закључно са 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>31.12.</w:t>
      </w:r>
      <w:r w:rsidRPr="00DD625C">
        <w:rPr>
          <w:rFonts w:eastAsia="Times New Roman" w:cs="Calibri"/>
          <w:sz w:val="20"/>
          <w:szCs w:val="20"/>
          <w:lang w:eastAsia="sr-Latn-RS"/>
        </w:rPr>
        <w:t>2020. годином за подносиоца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Calibri"/>
          <w:sz w:val="20"/>
          <w:szCs w:val="20"/>
          <w:lang w:eastAsia="sr-Latn-RS"/>
        </w:rPr>
        <w:t>пријаве (издато од стране надлежног органа јединице локалне самоуправе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 xml:space="preserve"> пребивалишта, односно седишта подносиоца пријаве, као и надлежног органа локалне самоуправе</w:t>
      </w:r>
      <w:r w:rsidRPr="00DD625C">
        <w:rPr>
          <w:rFonts w:eastAsia="Times New Roman" w:cs="Calibri"/>
          <w:sz w:val="20"/>
          <w:szCs w:val="20"/>
          <w:lang w:eastAsia="sr-Latn-RS"/>
        </w:rPr>
        <w:t xml:space="preserve"> где се налази предметна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Calibri"/>
          <w:sz w:val="20"/>
          <w:szCs w:val="20"/>
          <w:lang w:eastAsia="sr-Latn-RS"/>
        </w:rPr>
        <w:t xml:space="preserve">инвестиција, 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>уколико се предметна инвестиција налази на територији друге локалне самоуправе, на територији АПВ)</w:t>
      </w:r>
      <w:r w:rsidRPr="00DD625C">
        <w:rPr>
          <w:rFonts w:eastAsia="Times New Roman" w:cs="Calibri"/>
          <w:sz w:val="20"/>
          <w:szCs w:val="20"/>
          <w:lang w:eastAsia="sr-Latn-RS"/>
        </w:rPr>
        <w:t>;</w:t>
      </w:r>
    </w:p>
    <w:p w14:paraId="6903DF84" w14:textId="17AC536B" w:rsidR="00DD625C" w:rsidRPr="00DD625C" w:rsidRDefault="00DD625C" w:rsidP="00DD625C">
      <w:pPr>
        <w:spacing w:after="0" w:line="240" w:lineRule="auto"/>
        <w:ind w:left="2"/>
        <w:jc w:val="both"/>
        <w:rPr>
          <w:rFonts w:eastAsia="Times New Roman" w:cs="Calibri"/>
          <w:sz w:val="20"/>
          <w:szCs w:val="20"/>
          <w:lang w:eastAsia="sr-Latn-RS"/>
        </w:rPr>
      </w:pPr>
      <w:r>
        <w:rPr>
          <w:rFonts w:eastAsia="Times New Roman" w:cs="Calibri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 xml:space="preserve">6. 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sz w:val="20"/>
          <w:szCs w:val="20"/>
          <w:lang w:eastAsia="sr-Latn-RS"/>
        </w:rPr>
        <w:t>доказ о измиреним доспелим обавезама за закуп пољопривредног земљишта у државној</w:t>
      </w:r>
      <w:r w:rsidRPr="00DD625C">
        <w:rPr>
          <w:rFonts w:eastAsia="Times New Roman" w:cs="Calibri"/>
          <w:sz w:val="20"/>
          <w:szCs w:val="20"/>
          <w:lang w:eastAsia="sr-Latn-RS"/>
        </w:rPr>
        <w:br/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 xml:space="preserve">       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sz w:val="20"/>
          <w:szCs w:val="20"/>
          <w:lang w:eastAsia="sr-Latn-RS"/>
        </w:rPr>
        <w:t>својини (потврда надлежног органа, или фотокопија уговора с Министарством пољопривреде,</w:t>
      </w:r>
      <w:r w:rsidRPr="00DD625C">
        <w:rPr>
          <w:rFonts w:eastAsia="Times New Roman" w:cs="Calibri"/>
          <w:sz w:val="20"/>
          <w:szCs w:val="20"/>
          <w:lang w:eastAsia="sr-Latn-RS"/>
        </w:rPr>
        <w:br/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 xml:space="preserve">      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sz w:val="20"/>
          <w:szCs w:val="20"/>
          <w:lang w:eastAsia="sr-Latn-RS"/>
        </w:rPr>
        <w:t xml:space="preserve">шумарства и водопривреде од јединице локалне самоуправе као и доказ o извршеном 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sz w:val="20"/>
          <w:szCs w:val="20"/>
          <w:lang w:eastAsia="sr-Latn-RS"/>
        </w:rPr>
        <w:t>плаћању).</w:t>
      </w:r>
    </w:p>
    <w:p w14:paraId="54A2B593" w14:textId="77777777" w:rsidR="00DD625C" w:rsidRPr="00DD625C" w:rsidRDefault="00DD625C" w:rsidP="00DD625C">
      <w:pPr>
        <w:spacing w:after="0" w:line="240" w:lineRule="auto"/>
        <w:ind w:left="708" w:hanging="715"/>
        <w:jc w:val="both"/>
        <w:rPr>
          <w:rFonts w:eastAsia="Times New Roman" w:cstheme="minorHAnsi"/>
          <w:sz w:val="20"/>
          <w:szCs w:val="20"/>
          <w:lang w:eastAsia="sr-Latn-RS"/>
        </w:rPr>
      </w:pPr>
      <w:r w:rsidRPr="00DD625C">
        <w:rPr>
          <w:rFonts w:eastAsia="Times New Roman" w:cs="Calibri"/>
          <w:sz w:val="20"/>
          <w:szCs w:val="20"/>
          <w:lang w:val="sr-Cyrl-RS" w:eastAsia="sr-Latn-RS"/>
        </w:rPr>
        <w:t xml:space="preserve">  7.  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ab/>
      </w:r>
      <w:r w:rsidRPr="00DD625C">
        <w:rPr>
          <w:rFonts w:eastAsia="Times New Roman" w:cstheme="minorHAnsi"/>
          <w:sz w:val="20"/>
          <w:szCs w:val="20"/>
          <w:lang w:val="sr-Cyrl-RS" w:eastAsia="sr-Latn-RS"/>
        </w:rPr>
        <w:t>предрачун</w:t>
      </w:r>
      <w:r w:rsidRPr="00DD625C">
        <w:rPr>
          <w:rFonts w:eastAsia="Times New Roman" w:cstheme="minorHAnsi"/>
          <w:color w:val="FF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theme="minorHAnsi"/>
          <w:sz w:val="20"/>
          <w:szCs w:val="20"/>
          <w:lang w:val="sr-Cyrl-RS" w:eastAsia="sr-Latn-RS"/>
        </w:rPr>
        <w:t xml:space="preserve">или </w:t>
      </w:r>
      <w:r w:rsidRPr="00DD625C">
        <w:rPr>
          <w:rFonts w:eastAsia="Times New Roman" w:cstheme="minorHAnsi"/>
          <w:sz w:val="20"/>
          <w:szCs w:val="20"/>
          <w:lang w:eastAsia="sr-Latn-RS"/>
        </w:rPr>
        <w:t xml:space="preserve">рачун </w:t>
      </w:r>
      <w:r w:rsidRPr="00DD625C">
        <w:rPr>
          <w:rFonts w:eastAsia="Times New Roman" w:cstheme="minorHAnsi"/>
          <w:sz w:val="20"/>
          <w:szCs w:val="20"/>
          <w:lang w:val="sr-Cyrl-RS" w:eastAsia="sr-Latn-RS"/>
        </w:rPr>
        <w:t>за набавку предметне инвестиције  са с</w:t>
      </w:r>
      <w:r w:rsidRPr="00DD625C">
        <w:rPr>
          <w:rFonts w:eastAsia="Times New Roman" w:cstheme="minorHAnsi"/>
          <w:sz w:val="20"/>
          <w:szCs w:val="20"/>
          <w:lang w:eastAsia="sr-Latn-RS"/>
        </w:rPr>
        <w:t>пецификациј</w:t>
      </w:r>
      <w:r w:rsidRPr="00DD625C">
        <w:rPr>
          <w:rFonts w:eastAsia="Times New Roman" w:cstheme="minorHAnsi"/>
          <w:sz w:val="20"/>
          <w:szCs w:val="20"/>
          <w:lang w:val="sr-Cyrl-RS" w:eastAsia="sr-Latn-RS"/>
        </w:rPr>
        <w:t>ом</w:t>
      </w:r>
      <w:r w:rsidRPr="00DD625C">
        <w:rPr>
          <w:rFonts w:eastAsia="Times New Roman" w:cstheme="minorHAnsi"/>
          <w:sz w:val="20"/>
          <w:szCs w:val="20"/>
          <w:lang w:eastAsia="sr-Latn-RS"/>
        </w:rPr>
        <w:t xml:space="preserve"> опреме </w:t>
      </w:r>
      <w:r w:rsidRPr="00DD625C">
        <w:rPr>
          <w:rFonts w:eastAsia="Times New Roman" w:cstheme="minorHAnsi"/>
          <w:sz w:val="20"/>
          <w:szCs w:val="20"/>
          <w:lang w:val="sr-Cyrl-RS" w:eastAsia="sr-Latn-RS"/>
        </w:rPr>
        <w:t xml:space="preserve">  која </w:t>
      </w:r>
      <w:r w:rsidRPr="00DD625C">
        <w:rPr>
          <w:rFonts w:eastAsia="Times New Roman" w:cstheme="minorHAnsi"/>
          <w:sz w:val="20"/>
          <w:szCs w:val="20"/>
          <w:lang w:eastAsia="sr-Latn-RS"/>
        </w:rPr>
        <w:t xml:space="preserve">садржи основне карактеристике опреме (подаци исказани у обрасцу пријаве морају бити исти као и у </w:t>
      </w:r>
      <w:r w:rsidRPr="00DD625C">
        <w:rPr>
          <w:rFonts w:eastAsia="Times New Roman" w:cstheme="minorHAnsi"/>
          <w:sz w:val="20"/>
          <w:szCs w:val="20"/>
          <w:lang w:val="sr-Cyrl-RS" w:eastAsia="sr-Latn-RS"/>
        </w:rPr>
        <w:t xml:space="preserve">предрачуну и/или </w:t>
      </w:r>
      <w:r w:rsidRPr="00DD625C">
        <w:rPr>
          <w:rFonts w:eastAsia="Times New Roman" w:cstheme="minorHAnsi"/>
          <w:sz w:val="20"/>
          <w:szCs w:val="20"/>
          <w:lang w:eastAsia="sr-Latn-RS"/>
        </w:rPr>
        <w:t>рачуну);</w:t>
      </w:r>
    </w:p>
    <w:p w14:paraId="011CB474" w14:textId="77777777" w:rsidR="00DD625C" w:rsidRPr="00DD625C" w:rsidRDefault="00DD625C" w:rsidP="00DD625C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 w:eastAsia="sr-Latn-RS"/>
        </w:rPr>
      </w:pPr>
      <w:r w:rsidRPr="00DD625C">
        <w:rPr>
          <w:rFonts w:eastAsia="Times New Roman" w:cs="Calibri"/>
          <w:sz w:val="20"/>
          <w:szCs w:val="20"/>
          <w:lang w:val="sr-Cyrl-RS" w:eastAsia="sr-Latn-RS"/>
        </w:rPr>
        <w:t xml:space="preserve">   8.   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ab/>
        <w:t>отпремницу за набавку предметне инвестиције;</w:t>
      </w:r>
    </w:p>
    <w:p w14:paraId="454376C5" w14:textId="77777777" w:rsidR="00DD625C" w:rsidRPr="00DD625C" w:rsidRDefault="00DD625C" w:rsidP="00DD625C">
      <w:pPr>
        <w:spacing w:after="0" w:line="240" w:lineRule="auto"/>
        <w:ind w:hanging="142"/>
        <w:jc w:val="both"/>
        <w:rPr>
          <w:rFonts w:eastAsia="Times New Roman" w:cs="Calibri"/>
          <w:strike/>
          <w:color w:val="FF0000"/>
          <w:sz w:val="20"/>
          <w:szCs w:val="20"/>
          <w:lang w:val="sr-Cyrl-RS" w:eastAsia="sr-Latn-RS"/>
        </w:rPr>
      </w:pPr>
      <w:r w:rsidRPr="00DD625C">
        <w:rPr>
          <w:rFonts w:eastAsia="Times New Roman" w:cs="Calibri"/>
          <w:sz w:val="20"/>
          <w:szCs w:val="20"/>
          <w:lang w:val="sr-Cyrl-RS" w:eastAsia="sr-Latn-RS"/>
        </w:rPr>
        <w:t xml:space="preserve">      9.</w:t>
      </w:r>
      <w:r w:rsidRPr="00DD625C">
        <w:rPr>
          <w:rFonts w:eastAsia="Times New Roman" w:cs="Calibri"/>
          <w:sz w:val="20"/>
          <w:szCs w:val="20"/>
          <w:lang w:eastAsia="sr-Latn-RS"/>
        </w:rPr>
        <w:t xml:space="preserve"> 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доказ о извршеном плаћању предметне инвестиције и то потврду о преносу средстава и извод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br/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     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оверен од стране банке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>.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 xml:space="preserve"> </w:t>
      </w:r>
    </w:p>
    <w:p w14:paraId="483038FC" w14:textId="77777777" w:rsidR="00DD625C" w:rsidRPr="00DD625C" w:rsidRDefault="00DD625C" w:rsidP="00DD625C">
      <w:pPr>
        <w:spacing w:after="0" w:line="240" w:lineRule="auto"/>
        <w:ind w:left="708" w:hanging="802"/>
        <w:jc w:val="both"/>
        <w:rPr>
          <w:rFonts w:eastAsia="Times New Roman" w:cs="Calibri"/>
          <w:strike/>
          <w:color w:val="FF0000"/>
          <w:sz w:val="20"/>
          <w:szCs w:val="20"/>
          <w:lang w:val="sr-Cyrl-RS" w:eastAsia="sr-Latn-RS"/>
        </w:rPr>
      </w:pP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 10.  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оверена фотокопија уговора о закупу објекта у којем се реализује инвестиција која је предмет ово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конкурса, с тим што је потребно да је до истека уговора о закупу преостало најмање пет</w:t>
      </w:r>
    </w:p>
    <w:p w14:paraId="7D07038B" w14:textId="77777777" w:rsidR="00DD625C" w:rsidRPr="00DD625C" w:rsidRDefault="00DD625C" w:rsidP="00DD625C">
      <w:pPr>
        <w:spacing w:after="0" w:line="240" w:lineRule="auto"/>
        <w:ind w:left="708" w:hanging="802"/>
        <w:jc w:val="both"/>
        <w:rPr>
          <w:rFonts w:eastAsia="Times New Roman" w:cs="Calibri"/>
          <w:color w:val="000000"/>
          <w:sz w:val="20"/>
          <w:szCs w:val="20"/>
          <w:lang w:val="sr-Cyrl-RS" w:eastAsia="sr-Latn-RS"/>
        </w:rPr>
      </w:pP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 xml:space="preserve">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година о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д 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момента подношења захтева;</w:t>
      </w:r>
    </w:p>
    <w:p w14:paraId="111FF033" w14:textId="77777777" w:rsidR="00DD625C" w:rsidRPr="00DD625C" w:rsidRDefault="00DD625C" w:rsidP="00DD625C">
      <w:pPr>
        <w:spacing w:after="0" w:line="240" w:lineRule="auto"/>
        <w:ind w:left="708" w:hanging="802"/>
        <w:jc w:val="both"/>
        <w:rPr>
          <w:rFonts w:eastAsia="Times New Roman" w:cs="Calibri"/>
          <w:color w:val="000000"/>
          <w:sz w:val="20"/>
          <w:szCs w:val="20"/>
          <w:lang w:val="sr-Cyrl-RS" w:eastAsia="sr-Latn-RS"/>
        </w:rPr>
      </w:pP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lastRenderedPageBreak/>
        <w:t xml:space="preserve">  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 xml:space="preserve">11.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фотокопија гарантног листа за купљену опрему за коју је то предвиђено важећим прописом;</w:t>
      </w:r>
    </w:p>
    <w:p w14:paraId="114E7C05" w14:textId="77777777" w:rsidR="00DD625C" w:rsidRPr="00DD625C" w:rsidRDefault="00DD625C" w:rsidP="00DD625C">
      <w:pPr>
        <w:spacing w:after="0" w:line="240" w:lineRule="auto"/>
        <w:ind w:left="708" w:hanging="802"/>
        <w:jc w:val="both"/>
        <w:rPr>
          <w:rFonts w:eastAsia="Times New Roman" w:cs="Calibri"/>
          <w:color w:val="000000"/>
          <w:sz w:val="20"/>
          <w:szCs w:val="20"/>
          <w:lang w:val="sr-Cyrl-RS" w:eastAsia="sr-Latn-RS"/>
        </w:rPr>
      </w:pP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 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 xml:space="preserve">12.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  <w:t xml:space="preserve">јединствена 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 xml:space="preserve">царинска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>исправа (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уколико је подносилац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 xml:space="preserve">пријаве директни увозник) ‒ не старија од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</w:t>
      </w:r>
    </w:p>
    <w:p w14:paraId="0AF874BB" w14:textId="77777777" w:rsidR="00DD625C" w:rsidRPr="00DD625C" w:rsidRDefault="00DD625C" w:rsidP="00DD625C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0"/>
          <w:szCs w:val="20"/>
          <w:lang w:val="sr-Cyrl-RS" w:eastAsia="sr-Latn-RS"/>
        </w:rPr>
      </w:pP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01.01.2021. године;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</w:t>
      </w:r>
    </w:p>
    <w:p w14:paraId="78A2E426" w14:textId="77777777" w:rsidR="00DD625C" w:rsidRPr="00DD625C" w:rsidRDefault="00DD625C" w:rsidP="00DD625C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 w:eastAsia="sr-Latn-RS"/>
        </w:rPr>
      </w:pP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13. 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  <w:t>фотокопија уговора о кредиту,уколико је предметна инвестиција набављена путем кредита;</w:t>
      </w:r>
    </w:p>
    <w:p w14:paraId="1C178B2E" w14:textId="77777777" w:rsidR="00DD625C" w:rsidRPr="00DD625C" w:rsidRDefault="00DD625C" w:rsidP="00DD625C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 w:eastAsia="sr-Latn-RS"/>
        </w:rPr>
      </w:pP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14.  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sz w:val="20"/>
          <w:szCs w:val="20"/>
          <w:lang w:val="sr-Cyrl-CS" w:eastAsia="en-GB"/>
        </w:rPr>
        <w:t>фотокопија дипломе о стеченом вишем и високом образовању;</w:t>
      </w:r>
    </w:p>
    <w:p w14:paraId="4E432379" w14:textId="77777777" w:rsidR="00DD625C" w:rsidRPr="00DD625C" w:rsidRDefault="00DD625C" w:rsidP="00DD625C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 w:eastAsia="sr-Latn-RS"/>
        </w:rPr>
      </w:pPr>
      <w:r w:rsidRPr="00DD625C">
        <w:rPr>
          <w:rFonts w:eastAsia="Times New Roman" w:cs="Calibri"/>
          <w:sz w:val="20"/>
          <w:szCs w:val="20"/>
          <w:lang w:val="sr-Cyrl-CS" w:eastAsia="en-GB"/>
        </w:rPr>
        <w:t xml:space="preserve">15.  </w:t>
      </w:r>
      <w:r w:rsidRPr="00DD625C">
        <w:rPr>
          <w:rFonts w:eastAsia="Times New Roman" w:cs="Calibri"/>
          <w:sz w:val="20"/>
          <w:szCs w:val="20"/>
          <w:lang w:val="sr-Cyrl-CS" w:eastAsia="en-GB"/>
        </w:rPr>
        <w:tab/>
        <w:t>ако је члан задруге- доставити потврду о чланству;</w:t>
      </w:r>
    </w:p>
    <w:p w14:paraId="00B4C8E7" w14:textId="77777777" w:rsidR="00DD625C" w:rsidRPr="00DD625C" w:rsidRDefault="00DD625C" w:rsidP="00DD625C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u w:val="single"/>
          <w:lang w:eastAsia="sr-Latn-RS"/>
        </w:rPr>
      </w:pPr>
      <w:r w:rsidRPr="00DD625C">
        <w:rPr>
          <w:rFonts w:eastAsia="Times New Roman" w:cs="Calibri"/>
          <w:sz w:val="20"/>
          <w:szCs w:val="20"/>
          <w:lang w:eastAsia="sr-Latn-RS"/>
        </w:rPr>
        <w:t>1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>7</w:t>
      </w:r>
      <w:r w:rsidRPr="00DD625C">
        <w:rPr>
          <w:rFonts w:eastAsia="Times New Roman" w:cs="Calibri"/>
          <w:sz w:val="20"/>
          <w:szCs w:val="20"/>
          <w:lang w:eastAsia="sr-Latn-RS"/>
        </w:rPr>
        <w:t>.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sz w:val="20"/>
          <w:szCs w:val="20"/>
          <w:lang w:eastAsia="sr-Latn-RS"/>
        </w:rPr>
        <w:t>извод из Агенције за привредне регистре, с пореским идентификационим бројем;</w:t>
      </w:r>
      <w:r w:rsidRPr="00DD625C">
        <w:rPr>
          <w:rFonts w:eastAsia="Times New Roman" w:cs="Calibri"/>
          <w:sz w:val="20"/>
          <w:szCs w:val="20"/>
          <w:lang w:eastAsia="sr-Latn-RS"/>
        </w:rPr>
        <w:br/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>18</w:t>
      </w:r>
      <w:r w:rsidRPr="00DD625C">
        <w:rPr>
          <w:rFonts w:eastAsia="Times New Roman" w:cs="Calibri"/>
          <w:sz w:val="20"/>
          <w:szCs w:val="20"/>
          <w:lang w:eastAsia="sr-Latn-RS"/>
        </w:rPr>
        <w:t>.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ab/>
      </w:r>
      <w:r w:rsidRPr="00DD625C">
        <w:rPr>
          <w:rFonts w:eastAsia="Times New Roman" w:cstheme="minorHAnsi"/>
          <w:sz w:val="20"/>
          <w:szCs w:val="20"/>
          <w:lang w:eastAsia="sr-Latn-RS"/>
        </w:rPr>
        <w:t xml:space="preserve">потврда о упису у Виноградарски </w:t>
      </w:r>
      <w:r w:rsidRPr="00DD625C">
        <w:rPr>
          <w:rFonts w:eastAsia="Times New Roman" w:cstheme="minorHAnsi"/>
          <w:sz w:val="20"/>
          <w:szCs w:val="20"/>
          <w:lang w:val="sr-Cyrl-RS" w:eastAsia="sr-Latn-RS"/>
        </w:rPr>
        <w:t>и</w:t>
      </w:r>
      <w:r w:rsidRPr="00DD625C">
        <w:rPr>
          <w:rFonts w:eastAsia="Times New Roman" w:cstheme="minorHAnsi"/>
          <w:sz w:val="20"/>
          <w:szCs w:val="20"/>
          <w:lang w:eastAsia="sr-Latn-RS"/>
        </w:rPr>
        <w:t xml:space="preserve"> Винарски регистар правног лица које подноси пријаву за</w:t>
      </w:r>
      <w:r w:rsidRPr="00DD625C">
        <w:rPr>
          <w:rFonts w:eastAsia="Times New Roman" w:cstheme="minorHAnsi"/>
          <w:sz w:val="20"/>
          <w:szCs w:val="20"/>
          <w:lang w:eastAsia="sr-Latn-RS"/>
        </w:rPr>
        <w:br/>
      </w:r>
      <w:r w:rsidRPr="00DD625C">
        <w:rPr>
          <w:rFonts w:eastAsia="Times New Roman" w:cstheme="minorHAnsi"/>
          <w:sz w:val="20"/>
          <w:szCs w:val="20"/>
          <w:lang w:val="sr-Cyrl-RS" w:eastAsia="sr-Latn-RS"/>
        </w:rPr>
        <w:t xml:space="preserve">    </w:t>
      </w:r>
      <w:r w:rsidRPr="00DD625C">
        <w:rPr>
          <w:rFonts w:eastAsia="Times New Roman" w:cstheme="minorHAnsi"/>
          <w:sz w:val="20"/>
          <w:szCs w:val="20"/>
          <w:lang w:val="sr-Cyrl-RS" w:eastAsia="sr-Latn-RS"/>
        </w:rPr>
        <w:tab/>
      </w:r>
      <w:r w:rsidRPr="00DD625C">
        <w:rPr>
          <w:rFonts w:eastAsia="Times New Roman" w:cstheme="minorHAnsi"/>
          <w:sz w:val="20"/>
          <w:szCs w:val="20"/>
          <w:lang w:eastAsia="sr-Latn-RS"/>
        </w:rPr>
        <w:t>инвестиције у вези с вином;</w:t>
      </w:r>
    </w:p>
    <w:p w14:paraId="328C07A2" w14:textId="77777777" w:rsidR="00DD625C" w:rsidRPr="00DD625C" w:rsidRDefault="00DD625C" w:rsidP="00DD625C">
      <w:pPr>
        <w:spacing w:after="0" w:line="240" w:lineRule="auto"/>
        <w:ind w:left="705" w:hanging="705"/>
        <w:jc w:val="both"/>
        <w:rPr>
          <w:rFonts w:eastAsia="Times New Roman" w:cs="Calibri"/>
          <w:sz w:val="20"/>
          <w:szCs w:val="20"/>
          <w:lang w:val="sr-Cyrl-RS" w:eastAsia="sr-Latn-RS"/>
        </w:rPr>
      </w:pPr>
      <w:r w:rsidRPr="00DD625C">
        <w:rPr>
          <w:rFonts w:eastAsia="Times New Roman" w:cs="Calibri"/>
          <w:sz w:val="20"/>
          <w:szCs w:val="20"/>
          <w:lang w:val="sr-Cyrl-RS" w:eastAsia="sr-Latn-RS"/>
        </w:rPr>
        <w:t xml:space="preserve">19. 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ab/>
        <w:t xml:space="preserve">потврда о </w:t>
      </w:r>
      <w:r w:rsidRPr="00DD625C">
        <w:rPr>
          <w:rFonts w:eastAsia="Times New Roman" w:cs="Calibri"/>
          <w:sz w:val="20"/>
          <w:szCs w:val="20"/>
          <w:lang w:eastAsia="sr-Latn-RS"/>
        </w:rPr>
        <w:t xml:space="preserve"> упис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>у</w:t>
      </w:r>
      <w:r w:rsidRPr="00DD625C">
        <w:rPr>
          <w:rFonts w:eastAsia="Times New Roman" w:cs="Calibri"/>
          <w:sz w:val="20"/>
          <w:szCs w:val="20"/>
          <w:lang w:eastAsia="sr-Latn-RS"/>
        </w:rPr>
        <w:t xml:space="preserve"> у 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>Регистар произвођача јаких алкохолних пића у складу са законом који се уређују јака   алкохолна пића;</w:t>
      </w:r>
    </w:p>
    <w:p w14:paraId="410D90CB" w14:textId="77777777" w:rsidR="00DD625C" w:rsidRPr="00DD625C" w:rsidRDefault="00DD625C" w:rsidP="00DD625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sr-Latn-RS"/>
        </w:rPr>
      </w:pPr>
      <w:r w:rsidRPr="00DD625C">
        <w:rPr>
          <w:rFonts w:eastAsia="Times New Roman" w:cs="Calibri"/>
          <w:sz w:val="20"/>
          <w:szCs w:val="20"/>
          <w:lang w:eastAsia="sr-Latn-RS"/>
        </w:rPr>
        <w:t>2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>0</w:t>
      </w:r>
      <w:r w:rsidRPr="00DD625C">
        <w:rPr>
          <w:rFonts w:eastAsia="Times New Roman" w:cs="Calibri"/>
          <w:sz w:val="20"/>
          <w:szCs w:val="20"/>
          <w:lang w:eastAsia="sr-Latn-RS"/>
        </w:rPr>
        <w:t>.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sz w:val="20"/>
          <w:szCs w:val="20"/>
          <w:lang w:eastAsia="sr-Latn-RS"/>
        </w:rPr>
        <w:t>потврда Агенције за привредне регистре о томе да над правним лицем није покренут поступак</w:t>
      </w:r>
      <w:r w:rsidRPr="00DD625C">
        <w:rPr>
          <w:rFonts w:eastAsia="Times New Roman" w:cs="Calibri"/>
          <w:sz w:val="20"/>
          <w:szCs w:val="20"/>
          <w:lang w:eastAsia="sr-Latn-RS"/>
        </w:rPr>
        <w:br/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 xml:space="preserve">     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sz w:val="20"/>
          <w:szCs w:val="20"/>
          <w:lang w:eastAsia="sr-Latn-RS"/>
        </w:rPr>
        <w:t>стечаја и/или ликвидације;</w:t>
      </w:r>
    </w:p>
    <w:p w14:paraId="407890E7" w14:textId="77777777" w:rsidR="00DD625C" w:rsidRPr="00DD625C" w:rsidRDefault="00DD625C" w:rsidP="00DD625C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 w:eastAsia="sr-Latn-RS"/>
        </w:rPr>
      </w:pPr>
      <w:r w:rsidRPr="00DD625C">
        <w:rPr>
          <w:rFonts w:eastAsia="Times New Roman" w:cs="Calibri"/>
          <w:sz w:val="20"/>
          <w:szCs w:val="20"/>
          <w:lang w:val="sr-Cyrl-RS" w:eastAsia="sr-Latn-RS"/>
        </w:rPr>
        <w:t xml:space="preserve">21. </w:t>
      </w:r>
      <w:r w:rsidRPr="00DD625C">
        <w:rPr>
          <w:rFonts w:eastAsia="Times New Roman" w:cs="Calibri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потврда Агенције за привредне регистре о томе да је правно лице(разврстано у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br/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   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микро или мало правно лице, у складу са Законом о рачуноводству („Службени гласник РС“, број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br/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    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  <w:t>73/2019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)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>.</w:t>
      </w:r>
    </w:p>
    <w:p w14:paraId="6C5BC548" w14:textId="77777777" w:rsidR="00DD625C" w:rsidRPr="00DD625C" w:rsidRDefault="00DD625C" w:rsidP="00DD625C">
      <w:pPr>
        <w:spacing w:after="0" w:line="240" w:lineRule="auto"/>
        <w:ind w:left="708" w:hanging="708"/>
        <w:jc w:val="both"/>
        <w:rPr>
          <w:rFonts w:eastAsia="Times New Roman" w:cs="Calibri"/>
          <w:color w:val="000000"/>
          <w:sz w:val="20"/>
          <w:szCs w:val="20"/>
          <w:lang w:val="sr-Cyrl-RS" w:eastAsia="sr-Latn-RS"/>
        </w:rPr>
      </w:pP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2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>2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.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ab/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за земљорадничке задруге потврду овлашћеног Ревизијског савеза да земљорадничка задруга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послује у складу са Законом о задругама („Службени гласник РС“, број 112/2015), при чему с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е 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потврда издаје на основу коначног извештаја о обављеној задружног ревизији, не старијем од две</w:t>
      </w:r>
      <w:r w:rsidRPr="00DD625C">
        <w:rPr>
          <w:rFonts w:eastAsia="Times New Roman" w:cs="Calibri"/>
          <w:color w:val="000000"/>
          <w:sz w:val="20"/>
          <w:szCs w:val="20"/>
          <w:lang w:val="sr-Cyrl-RS" w:eastAsia="sr-Latn-RS"/>
        </w:rPr>
        <w:t xml:space="preserve"> </w:t>
      </w:r>
      <w:r w:rsidRPr="00DD625C">
        <w:rPr>
          <w:rFonts w:eastAsia="Times New Roman" w:cs="Calibri"/>
          <w:color w:val="000000"/>
          <w:sz w:val="20"/>
          <w:szCs w:val="20"/>
          <w:lang w:eastAsia="sr-Latn-RS"/>
        </w:rPr>
        <w:t>године, у складу са Законом;</w:t>
      </w:r>
    </w:p>
    <w:p w14:paraId="4C266B3C" w14:textId="77777777" w:rsidR="00DD625C" w:rsidRPr="00013E86" w:rsidRDefault="00DD625C" w:rsidP="00FF693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val="sr-Cyrl-RS" w:eastAsia="sr-Latn-RS"/>
        </w:rPr>
      </w:pPr>
    </w:p>
    <w:p w14:paraId="3A6D3E54" w14:textId="77777777" w:rsidR="005B7531" w:rsidRPr="00013E86" w:rsidRDefault="005B7531" w:rsidP="00FF693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val="sr-Cyrl-RS" w:eastAsia="sr-Latn-RS"/>
        </w:rPr>
      </w:pPr>
    </w:p>
    <w:p w14:paraId="77A362B5" w14:textId="77777777" w:rsidR="005F1ACA" w:rsidRPr="00013E86" w:rsidRDefault="005F1ACA" w:rsidP="00FF693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</w:pPr>
    </w:p>
    <w:p w14:paraId="25E5F39A" w14:textId="49B83C6E" w:rsidR="00AC1F89" w:rsidRPr="00013E86" w:rsidRDefault="00AA63A7" w:rsidP="009A7B88">
      <w:pPr>
        <w:spacing w:after="0" w:line="240" w:lineRule="auto"/>
        <w:ind w:firstLine="567"/>
        <w:jc w:val="both"/>
        <w:rPr>
          <w:rFonts w:eastAsiaTheme="minorEastAsia"/>
          <w:sz w:val="20"/>
          <w:szCs w:val="20"/>
          <w:lang w:val="sr-Cyrl-RS" w:eastAsia="en-GB"/>
        </w:rPr>
      </w:pP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Подносилац пријаве треба да се изјасни </w:t>
      </w:r>
      <w:r w:rsidR="00E2127C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на обрасцу који је саставни део пријаве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 xml:space="preserve"> </w:t>
      </w:r>
      <w:r w:rsidR="00E2127C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о томе</w:t>
      </w:r>
      <w:r w:rsidR="009A7B88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 </w:t>
      </w:r>
      <w:r w:rsidR="00E2127C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да ли ће документацију наведену под </w:t>
      </w:r>
      <w:r w:rsidR="00E2127C"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 xml:space="preserve">тачкама 3, </w:t>
      </w:r>
      <w:r w:rsidR="007F1223"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 xml:space="preserve">4 </w:t>
      </w:r>
      <w:r w:rsidR="007F1223" w:rsidRPr="00013E86">
        <w:rPr>
          <w:rFonts w:ascii="Calibri" w:eastAsia="Times New Roman" w:hAnsi="Calibri" w:cs="Times New Roman"/>
          <w:sz w:val="20"/>
          <w:szCs w:val="20"/>
          <w:lang w:val="sr-Cyrl-RS" w:eastAsia="sr-Latn-RS"/>
        </w:rPr>
        <w:t>и</w:t>
      </w:r>
      <w:r w:rsidR="005160AB"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 xml:space="preserve"> 5</w:t>
      </w:r>
      <w:r w:rsidR="00E2127C" w:rsidRPr="00013E86">
        <w:rPr>
          <w:rFonts w:ascii="Calibri" w:eastAsia="Times New Roman" w:hAnsi="Calibri" w:cs="Times New Roman"/>
          <w:sz w:val="20"/>
          <w:szCs w:val="20"/>
          <w:lang w:eastAsia="sr-Latn-RS"/>
        </w:rPr>
        <w:t xml:space="preserve"> </w:t>
      </w:r>
      <w:r w:rsidR="00E2127C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прибавити сам</w:t>
      </w:r>
      <w:r w:rsidR="009A7B88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 </w:t>
      </w:r>
      <w:r w:rsidR="00E2127C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или</w:t>
      </w:r>
      <w:r w:rsidR="00AC1F89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 </w:t>
      </w:r>
      <w:r w:rsidR="00AC1F89" w:rsidRPr="00013E86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 xml:space="preserve">ће </w:t>
      </w:r>
      <w:r w:rsidR="00AC1F89" w:rsidRPr="00013E86">
        <w:rPr>
          <w:rFonts w:eastAsiaTheme="minorEastAsia"/>
          <w:sz w:val="20"/>
          <w:szCs w:val="20"/>
          <w:lang w:val="sr-Cyrl-RS" w:eastAsia="en-GB"/>
        </w:rPr>
        <w:t>Покрајински секретаријат по службеној дужности од надлежних органа прибављати податке о чињеницама о којима се води службена евиденција у складу са законом који уређује општи управни поступак.</w:t>
      </w:r>
    </w:p>
    <w:p w14:paraId="1E0E4391" w14:textId="77777777" w:rsidR="00AC1F89" w:rsidRPr="00013E86" w:rsidRDefault="00E2127C" w:rsidP="009A7B8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Уколико се опрема набавља из иностранства, подносилац пријаве обавезан је да достави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  <w:t>документа преведена на српски језик. Документацију мора превести овлашћени судски тумач. Уколико је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  <w:t>рачун/предрачун исказан у страној валути, неопходно је у обрасцу пријаве унети вредност опреме у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  <w:t>динарској противвредности, обрачунатој по средњем курсу НБС, на дан издавања рачуна/предрачуна.</w:t>
      </w:r>
    </w:p>
    <w:p w14:paraId="25EB3406" w14:textId="77777777" w:rsidR="002C6DA4" w:rsidRPr="00013E86" w:rsidRDefault="002C6DA4" w:rsidP="009A7B8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</w:pPr>
    </w:p>
    <w:p w14:paraId="1AFDB25F" w14:textId="2442D245" w:rsidR="009A7B88" w:rsidRPr="00013E86" w:rsidRDefault="00E2127C" w:rsidP="009A7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  <w:t>Комисија задржава право да поред наведених затражи и друга документа</w:t>
      </w:r>
      <w:r w:rsidRPr="00013E86">
        <w:rPr>
          <w:rFonts w:ascii="Times New Roman" w:eastAsia="Times New Roman" w:hAnsi="Times New Roman" w:cs="Times New Roman"/>
          <w:color w:val="000000"/>
          <w:sz w:val="20"/>
          <w:szCs w:val="20"/>
          <w:lang w:eastAsia="sr-Latn-RS"/>
        </w:rPr>
        <w:t>.</w:t>
      </w:r>
    </w:p>
    <w:p w14:paraId="0C38C218" w14:textId="77777777" w:rsidR="000F2C7F" w:rsidRPr="00013E86" w:rsidRDefault="000F2C7F" w:rsidP="009A7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r-Latn-RS"/>
        </w:rPr>
      </w:pPr>
    </w:p>
    <w:p w14:paraId="787ABBDA" w14:textId="77777777" w:rsidR="000F2C7F" w:rsidRPr="00013E86" w:rsidRDefault="000F2C7F" w:rsidP="009A7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r-Latn-RS"/>
        </w:rPr>
      </w:pPr>
    </w:p>
    <w:p w14:paraId="432F411F" w14:textId="2C8014D3" w:rsidR="00D13EDA" w:rsidRPr="00013E86" w:rsidRDefault="00E2127C" w:rsidP="002C6DA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</w:pP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  <w:t>ПОСТУПАК ДОНОШЕЊА ОДЛУКЕ</w:t>
      </w:r>
    </w:p>
    <w:p w14:paraId="4B378898" w14:textId="77777777" w:rsidR="002C6DA4" w:rsidRPr="00013E86" w:rsidRDefault="002C6DA4" w:rsidP="002C6DA4">
      <w:pPr>
        <w:pStyle w:val="ListParagraph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</w:pPr>
    </w:p>
    <w:p w14:paraId="06E20B65" w14:textId="4ED73A40" w:rsidR="008C0D73" w:rsidRPr="00013E86" w:rsidRDefault="008C0D73" w:rsidP="008C0D7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</w:pPr>
      <w:r w:rsidRPr="00013E86">
        <w:rPr>
          <w:rFonts w:ascii="Calibri" w:eastAsia="Times New Roman" w:hAnsi="Calibri" w:cs="Times New Roman"/>
          <w:sz w:val="20"/>
          <w:szCs w:val="20"/>
          <w:lang w:val="sr-Cyrl-CS" w:eastAsia="en-GB"/>
        </w:rPr>
        <w:t xml:space="preserve">Поступак доношења одлуке регулисан је у складу са Пословником о раду комисија за израду конкурса и правилника и поступање по конкурсима расписаним у Покрајинском секретаријату и </w:t>
      </w:r>
      <w:r w:rsidR="002C6DA4" w:rsidRPr="00013E86">
        <w:rPr>
          <w:rFonts w:ascii="Calibri" w:eastAsia="Times New Roman" w:hAnsi="Calibri" w:cs="Times New Roman"/>
          <w:sz w:val="20"/>
          <w:szCs w:val="20"/>
          <w:lang w:val="sr-Cyrl-CS" w:eastAsia="en-GB"/>
        </w:rPr>
        <w:t>Другим п</w:t>
      </w:r>
      <w:r w:rsidRPr="00013E86">
        <w:rPr>
          <w:rFonts w:ascii="Calibri" w:eastAsia="Times New Roman" w:hAnsi="Calibri" w:cs="Times New Roman"/>
          <w:sz w:val="20"/>
          <w:szCs w:val="20"/>
          <w:lang w:val="sr-Cyrl-CS" w:eastAsia="en-GB"/>
        </w:rPr>
        <w:t xml:space="preserve">равилником о 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о додели средстава за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 xml:space="preserve"> 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суфинансирање инвестиција у набавку опреме за производњу вина и 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 xml:space="preserve">ракије 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на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 xml:space="preserve"> </w:t>
      </w:r>
      <w:r w:rsidR="00C94FD4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територији АП Војводине за 202</w:t>
      </w:r>
      <w:r w:rsidR="00414FCA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1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. годину.</w:t>
      </w:r>
    </w:p>
    <w:p w14:paraId="6B33D0D4" w14:textId="77777777" w:rsidR="0030151D" w:rsidRPr="00013E86" w:rsidRDefault="0030151D" w:rsidP="008C0D7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</w:pPr>
    </w:p>
    <w:p w14:paraId="7839E07C" w14:textId="7268116F" w:rsidR="00AC1F89" w:rsidRPr="00013E86" w:rsidRDefault="00A27C24" w:rsidP="00AC1F89">
      <w:pPr>
        <w:spacing w:after="200" w:line="276" w:lineRule="auto"/>
        <w:jc w:val="both"/>
        <w:rPr>
          <w:b/>
          <w:sz w:val="20"/>
          <w:szCs w:val="20"/>
          <w:u w:val="single"/>
          <w:lang w:val="sr-Cyrl-RS" w:eastAsia="sr-Latn-RS"/>
        </w:rPr>
      </w:pPr>
      <w:r w:rsidRPr="00013E86">
        <w:rPr>
          <w:b/>
          <w:sz w:val="20"/>
          <w:szCs w:val="20"/>
          <w:u w:val="single"/>
          <w:lang w:val="sr-Cyrl-RS" w:eastAsia="sr-Latn-RS"/>
        </w:rPr>
        <w:t>9.</w:t>
      </w:r>
      <w:r w:rsidR="00AC1F89" w:rsidRPr="00013E86">
        <w:rPr>
          <w:b/>
          <w:sz w:val="20"/>
          <w:szCs w:val="20"/>
          <w:u w:val="single"/>
          <w:lang w:eastAsia="sr-Latn-RS"/>
        </w:rPr>
        <w:t xml:space="preserve">  </w:t>
      </w:r>
      <w:r w:rsidR="00AC1F89" w:rsidRPr="00013E86">
        <w:rPr>
          <w:b/>
          <w:sz w:val="20"/>
          <w:szCs w:val="20"/>
          <w:u w:val="single"/>
          <w:lang w:val="sr-Cyrl-RS" w:eastAsia="sr-Latn-RS"/>
        </w:rPr>
        <w:t>ИСПЛАТА БЕСПОВРАТНИХ СРЕДСТАВА</w:t>
      </w:r>
    </w:p>
    <w:p w14:paraId="5F65EF2E" w14:textId="10265364" w:rsidR="00AC1F89" w:rsidRPr="00013E86" w:rsidRDefault="00AC1F89" w:rsidP="00AC1F89">
      <w:pPr>
        <w:widowControl w:val="0"/>
        <w:overflowPunct w:val="0"/>
        <w:autoSpaceDE w:val="0"/>
        <w:autoSpaceDN w:val="0"/>
        <w:adjustRightInd w:val="0"/>
        <w:spacing w:after="200" w:line="244" w:lineRule="auto"/>
        <w:ind w:firstLine="720"/>
        <w:jc w:val="both"/>
        <w:rPr>
          <w:rFonts w:eastAsia="Times New Roman" w:cs="Verdana"/>
          <w:sz w:val="20"/>
          <w:szCs w:val="20"/>
          <w:lang w:val="sr-Cyrl-RS" w:eastAsia="sr-Latn-RS"/>
        </w:rPr>
      </w:pPr>
      <w:r w:rsidRPr="00013E86">
        <w:rPr>
          <w:rFonts w:eastAsia="Times New Roman" w:cs="Verdana"/>
          <w:sz w:val="20"/>
          <w:szCs w:val="20"/>
          <w:lang w:val="sr-Cyrl-RS" w:eastAsia="sr-Latn-RS"/>
        </w:rPr>
        <w:t xml:space="preserve">Бесповратна средства исплаћују се након реализације инвестиције, односно након што корисник бесповратних средстава </w:t>
      </w:r>
      <w:r w:rsidR="00E06DB4">
        <w:rPr>
          <w:rFonts w:eastAsia="Times New Roman" w:cs="Verdana"/>
          <w:sz w:val="20"/>
          <w:szCs w:val="20"/>
          <w:lang w:val="sr-Cyrl-RS" w:eastAsia="sr-Latn-RS"/>
        </w:rPr>
        <w:t>уради монтажу опреме и достави с</w:t>
      </w:r>
      <w:r w:rsidRPr="00013E86">
        <w:rPr>
          <w:rFonts w:eastAsia="Times New Roman" w:cs="Verdana"/>
          <w:sz w:val="20"/>
          <w:szCs w:val="20"/>
          <w:lang w:val="sr-Cyrl-RS" w:eastAsia="sr-Latn-RS"/>
        </w:rPr>
        <w:t xml:space="preserve">екретаријату следећу документацију: </w:t>
      </w:r>
    </w:p>
    <w:p w14:paraId="6495948C" w14:textId="1FAD2156" w:rsidR="00AC1F89" w:rsidRPr="00013E86" w:rsidRDefault="00950CF8" w:rsidP="00AC1F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EastAsia" w:cs="Times New Roman"/>
          <w:sz w:val="20"/>
          <w:szCs w:val="20"/>
          <w:lang w:val="sr-Cyrl-RS" w:eastAsia="en-GB"/>
        </w:rPr>
      </w:pPr>
      <w:r w:rsidRPr="00013E86">
        <w:rPr>
          <w:rFonts w:eastAsiaTheme="minorEastAsia" w:cs="Times New Roman"/>
          <w:sz w:val="20"/>
          <w:szCs w:val="20"/>
          <w:lang w:val="sr-Cyrl-RS" w:eastAsia="en-GB"/>
        </w:rPr>
        <w:t xml:space="preserve">Захтев за исплату са </w:t>
      </w:r>
      <w:r w:rsidR="00AC1F89" w:rsidRPr="00013E86">
        <w:rPr>
          <w:rFonts w:eastAsiaTheme="minorEastAsia" w:cs="Times New Roman"/>
          <w:sz w:val="20"/>
          <w:szCs w:val="20"/>
          <w:lang w:val="sr-Cyrl-RS" w:eastAsia="en-GB"/>
        </w:rPr>
        <w:t>извештај</w:t>
      </w:r>
      <w:r w:rsidRPr="00013E86">
        <w:rPr>
          <w:rFonts w:eastAsiaTheme="minorEastAsia" w:cs="Times New Roman"/>
          <w:sz w:val="20"/>
          <w:szCs w:val="20"/>
          <w:lang w:val="sr-Cyrl-RS" w:eastAsia="en-GB"/>
        </w:rPr>
        <w:t xml:space="preserve">ем </w:t>
      </w:r>
      <w:r w:rsidR="00AC1F89" w:rsidRPr="00013E86">
        <w:rPr>
          <w:rFonts w:eastAsiaTheme="minorEastAsia" w:cs="Times New Roman"/>
          <w:sz w:val="20"/>
          <w:szCs w:val="20"/>
          <w:lang w:val="sr-Cyrl-RS" w:eastAsia="en-GB"/>
        </w:rPr>
        <w:t xml:space="preserve"> о наменском утрошку средстава</w:t>
      </w:r>
    </w:p>
    <w:p w14:paraId="59709AB8" w14:textId="6E1B58A6" w:rsidR="00AC1F89" w:rsidRPr="00013E86" w:rsidRDefault="00AC1F89" w:rsidP="00AC1F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EastAsia" w:cs="Times New Roman"/>
          <w:sz w:val="20"/>
          <w:szCs w:val="20"/>
          <w:lang w:val="sr-Cyrl-RS" w:eastAsia="en-GB"/>
        </w:rPr>
      </w:pPr>
      <w:r w:rsidRPr="00013E86">
        <w:rPr>
          <w:rFonts w:eastAsiaTheme="minorEastAsia" w:cs="Times New Roman"/>
          <w:iCs/>
          <w:sz w:val="20"/>
          <w:szCs w:val="20"/>
          <w:lang w:val="sr-Cyrl-RS" w:eastAsia="en-GB"/>
        </w:rPr>
        <w:t>оригинал рачун за набавку предметне инвестиције</w:t>
      </w:r>
      <w:r w:rsidRPr="00013E86">
        <w:rPr>
          <w:rFonts w:eastAsiaTheme="minorEastAsia" w:cs="Times New Roman"/>
          <w:iCs/>
          <w:sz w:val="20"/>
          <w:szCs w:val="20"/>
          <w:lang w:eastAsia="en-GB"/>
        </w:rPr>
        <w:t xml:space="preserve">. </w:t>
      </w:r>
      <w:r w:rsidRPr="00013E86">
        <w:rPr>
          <w:rFonts w:eastAsiaTheme="minorEastAsia" w:cs="Times New Roman"/>
          <w:sz w:val="20"/>
          <w:szCs w:val="20"/>
          <w:lang w:val="sr-Cyrl-CS" w:eastAsia="en-GB"/>
        </w:rPr>
        <w:t>Спецификација опреме треба да садржи основне карактеристике и опреме (подаци исказани у обрасцу пријаве морају бити исти као у рачуну)</w:t>
      </w:r>
      <w:r w:rsidRPr="00013E86">
        <w:rPr>
          <w:rFonts w:eastAsiaTheme="minorEastAsia" w:cs="Times New Roman"/>
          <w:sz w:val="20"/>
          <w:szCs w:val="20"/>
          <w:lang w:val="sr-Cyrl-RS" w:eastAsia="en-GB"/>
        </w:rPr>
        <w:t>;</w:t>
      </w:r>
    </w:p>
    <w:p w14:paraId="4FEC7935" w14:textId="77777777" w:rsidR="00AC1F89" w:rsidRPr="00013E86" w:rsidRDefault="00AC1F89" w:rsidP="00AC1F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EastAsia" w:cs="Times New Roman"/>
          <w:sz w:val="20"/>
          <w:szCs w:val="20"/>
          <w:lang w:val="sr-Cyrl-RS" w:eastAsia="en-GB"/>
        </w:rPr>
      </w:pPr>
      <w:r w:rsidRPr="00013E86">
        <w:rPr>
          <w:rFonts w:eastAsiaTheme="minorEastAsia" w:cs="Times New Roman"/>
          <w:iCs/>
          <w:sz w:val="20"/>
          <w:szCs w:val="20"/>
          <w:lang w:val="sr-Cyrl-RS" w:eastAsia="en-GB"/>
        </w:rPr>
        <w:t xml:space="preserve">отпремницу за набавку предметне инвестиције за коју је, у складу са посебним прописима, утврђена обавеза издавања отпремнице; </w:t>
      </w:r>
    </w:p>
    <w:p w14:paraId="3DF2C377" w14:textId="3B161613" w:rsidR="00AC1F89" w:rsidRPr="00013E86" w:rsidRDefault="00AC1F89" w:rsidP="00AC1F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EastAsia" w:cs="Times New Roman"/>
          <w:sz w:val="20"/>
          <w:szCs w:val="20"/>
          <w:lang w:val="sr-Cyrl-RS" w:eastAsia="en-GB"/>
        </w:rPr>
      </w:pPr>
      <w:r w:rsidRPr="00013E86">
        <w:rPr>
          <w:rFonts w:eastAsiaTheme="minorEastAsia" w:cs="Times New Roman"/>
          <w:iCs/>
          <w:sz w:val="20"/>
          <w:szCs w:val="20"/>
          <w:lang w:val="sr-Cyrl-RS" w:eastAsia="en-GB"/>
        </w:rPr>
        <w:t xml:space="preserve">доказ о извршеном плаћању предметне инвестиције и </w:t>
      </w:r>
      <w:r w:rsidR="0030151D" w:rsidRPr="00013E86">
        <w:rPr>
          <w:rFonts w:eastAsiaTheme="minorEastAsia" w:cs="Times New Roman"/>
          <w:iCs/>
          <w:sz w:val="20"/>
          <w:szCs w:val="20"/>
          <w:lang w:val="sr-Cyrl-RS" w:eastAsia="en-GB"/>
        </w:rPr>
        <w:t>то извод оверен од стране банке;</w:t>
      </w:r>
      <w:r w:rsidRPr="00013E86">
        <w:rPr>
          <w:rFonts w:eastAsiaTheme="minorEastAsia" w:cs="Times New Roman"/>
          <w:iCs/>
          <w:sz w:val="20"/>
          <w:szCs w:val="20"/>
          <w:lang w:val="sr-Cyrl-RS" w:eastAsia="en-GB"/>
        </w:rPr>
        <w:t xml:space="preserve"> </w:t>
      </w:r>
    </w:p>
    <w:p w14:paraId="25418493" w14:textId="3CF62290" w:rsidR="00AC1F89" w:rsidRPr="00013E86" w:rsidRDefault="00AC1F89" w:rsidP="00AC1F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EastAsia" w:cs="Times New Roman"/>
          <w:sz w:val="20"/>
          <w:szCs w:val="20"/>
          <w:lang w:val="sr-Cyrl-RS" w:eastAsia="en-GB"/>
        </w:rPr>
      </w:pPr>
      <w:r w:rsidRPr="00013E86">
        <w:rPr>
          <w:rFonts w:eastAsiaTheme="minorEastAsia" w:cs="Times New Roman"/>
          <w:sz w:val="20"/>
          <w:szCs w:val="20"/>
          <w:lang w:val="sr-Cyrl-CS" w:eastAsia="en-GB"/>
        </w:rPr>
        <w:t>фотокопију уговора о кредиту, уколико је предметна инвестиција набављена путем кредита;</w:t>
      </w:r>
    </w:p>
    <w:p w14:paraId="5D87B4CC" w14:textId="77777777" w:rsidR="00AC1F89" w:rsidRPr="00013E86" w:rsidRDefault="00AC1F89" w:rsidP="00AC1F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EastAsia" w:cs="Times New Roman"/>
          <w:sz w:val="20"/>
          <w:szCs w:val="20"/>
          <w:lang w:val="sr-Cyrl-RS" w:eastAsia="en-GB"/>
        </w:rPr>
      </w:pPr>
      <w:r w:rsidRPr="00013E86">
        <w:rPr>
          <w:rFonts w:eastAsiaTheme="minorEastAsia" w:cs="Times New Roman"/>
          <w:sz w:val="20"/>
          <w:szCs w:val="20"/>
          <w:lang w:val="sr-Cyrl-CS" w:eastAsia="en-GB"/>
        </w:rPr>
        <w:lastRenderedPageBreak/>
        <w:t>фотокопију гарантног листа за опрему за коју је то предвиђено важећим прописима;</w:t>
      </w:r>
    </w:p>
    <w:p w14:paraId="3A2FD532" w14:textId="62144AA9" w:rsidR="00AC1F89" w:rsidRPr="00013E86" w:rsidRDefault="00AC1F89" w:rsidP="00AC1F8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EastAsia" w:cs="Times New Roman"/>
          <w:sz w:val="20"/>
          <w:szCs w:val="20"/>
          <w:lang w:val="sr-Cyrl-RS" w:eastAsia="en-GB"/>
        </w:rPr>
      </w:pPr>
      <w:r w:rsidRPr="00013E86">
        <w:rPr>
          <w:rFonts w:eastAsiaTheme="minorEastAsia" w:cs="Times New Roman"/>
          <w:sz w:val="20"/>
          <w:szCs w:val="20"/>
          <w:lang w:val="sr-Cyrl-CS" w:eastAsia="en-GB"/>
        </w:rPr>
        <w:t xml:space="preserve"> јединствену царинску исправу (уколико је подносилац пријаве директни уво</w:t>
      </w:r>
      <w:r w:rsidR="00C94FD4" w:rsidRPr="00013E86">
        <w:rPr>
          <w:rFonts w:eastAsiaTheme="minorEastAsia" w:cs="Times New Roman"/>
          <w:sz w:val="20"/>
          <w:szCs w:val="20"/>
          <w:lang w:val="sr-Cyrl-CS" w:eastAsia="en-GB"/>
        </w:rPr>
        <w:t>зник) - не старија од 01.01. 202</w:t>
      </w:r>
      <w:r w:rsidR="00414FCA">
        <w:rPr>
          <w:rFonts w:eastAsiaTheme="minorEastAsia" w:cs="Times New Roman"/>
          <w:sz w:val="20"/>
          <w:szCs w:val="20"/>
          <w:lang w:val="en-US" w:eastAsia="en-GB"/>
        </w:rPr>
        <w:t>1</w:t>
      </w:r>
      <w:r w:rsidRPr="00013E86">
        <w:rPr>
          <w:rFonts w:eastAsiaTheme="minorEastAsia" w:cs="Times New Roman"/>
          <w:sz w:val="20"/>
          <w:szCs w:val="20"/>
          <w:lang w:val="sr-Cyrl-CS" w:eastAsia="en-GB"/>
        </w:rPr>
        <w:t xml:space="preserve">. године; </w:t>
      </w:r>
    </w:p>
    <w:p w14:paraId="03B9118B" w14:textId="77777777" w:rsidR="00AC1F89" w:rsidRPr="00013E86" w:rsidRDefault="00AC1F89" w:rsidP="00AC1F89">
      <w:pPr>
        <w:spacing w:after="0" w:line="240" w:lineRule="auto"/>
        <w:ind w:firstLine="709"/>
        <w:jc w:val="both"/>
        <w:rPr>
          <w:rFonts w:ascii="Calibri" w:hAnsi="Calibri" w:cs="Times New Roman"/>
          <w:sz w:val="20"/>
          <w:szCs w:val="20"/>
          <w:lang w:val="sr-Cyrl-RS" w:eastAsia="sr-Latn-RS"/>
        </w:rPr>
      </w:pPr>
      <w:r w:rsidRPr="00013E86">
        <w:rPr>
          <w:rFonts w:ascii="Calibri" w:hAnsi="Calibri" w:cs="Times New Roman"/>
          <w:sz w:val="20"/>
          <w:szCs w:val="20"/>
          <w:lang w:val="sr-Cyrl-RS" w:eastAsia="sr-Latn-RS"/>
        </w:rPr>
        <w:t>Покрајински секретаријат задржава право да од подносиоца пријаве затражи додатну документацију. Исто тако, Покрајински секретаријат може да од пољопривредне инспекције Министарства пољопривреде, шумарства и водопривреде затражи да се изврши контрола реализације предмета уговора, а посебно у случају рачуна и предрачуна који су издати од добављача опреме који нису у систему ПДВ-а и рачуна који су значајно изнад тржишне вредности;</w:t>
      </w:r>
    </w:p>
    <w:p w14:paraId="6DE2BCE9" w14:textId="77777777" w:rsidR="00AC1F89" w:rsidRPr="00013E86" w:rsidRDefault="00AC1F89" w:rsidP="00AC1F89">
      <w:pPr>
        <w:spacing w:after="0" w:line="240" w:lineRule="auto"/>
        <w:ind w:firstLine="709"/>
        <w:jc w:val="both"/>
        <w:rPr>
          <w:rFonts w:ascii="Calibri" w:hAnsi="Calibri" w:cs="Times New Roman"/>
          <w:sz w:val="20"/>
          <w:szCs w:val="20"/>
          <w:lang w:val="sr-Cyrl-RS" w:eastAsia="sr-Latn-RS"/>
        </w:rPr>
      </w:pPr>
      <w:r w:rsidRPr="00013E86">
        <w:rPr>
          <w:rFonts w:ascii="Calibri" w:hAnsi="Calibri" w:cs="Times New Roman"/>
          <w:sz w:val="20"/>
          <w:szCs w:val="20"/>
          <w:lang w:val="sr-Cyrl-RS" w:eastAsia="sr-Latn-RS"/>
        </w:rPr>
        <w:t>У моменту исплате средстава рачун предузетника и правног лица не сме бити у блокади;</w:t>
      </w:r>
    </w:p>
    <w:p w14:paraId="2E76386C" w14:textId="77777777" w:rsidR="00AC1F89" w:rsidRPr="00013E86" w:rsidRDefault="00AC1F89" w:rsidP="00AC1F89">
      <w:pPr>
        <w:spacing w:after="0" w:line="240" w:lineRule="auto"/>
        <w:ind w:firstLine="709"/>
        <w:jc w:val="both"/>
        <w:rPr>
          <w:rFonts w:ascii="Calibri" w:hAnsi="Calibri" w:cs="Times New Roman"/>
          <w:sz w:val="20"/>
          <w:szCs w:val="20"/>
          <w:lang w:val="sr-Cyrl-RS" w:eastAsia="sr-Latn-RS"/>
        </w:rPr>
      </w:pPr>
      <w:r w:rsidRPr="00013E86">
        <w:rPr>
          <w:rFonts w:ascii="Calibri" w:hAnsi="Calibri" w:cs="Times New Roman"/>
          <w:sz w:val="20"/>
          <w:szCs w:val="20"/>
          <w:lang w:val="sr-Cyrl-RS" w:eastAsia="sr-Latn-RS"/>
        </w:rPr>
        <w:t>Поступак доношења одлуке, критеријуми и остала питања везана за конкурс, прописани су Правилником;</w:t>
      </w:r>
    </w:p>
    <w:p w14:paraId="085F51CB" w14:textId="44FFB33C" w:rsidR="00AC1F89" w:rsidRPr="00013E86" w:rsidRDefault="00AC1F89" w:rsidP="00AC1F89">
      <w:pPr>
        <w:spacing w:after="0" w:line="240" w:lineRule="auto"/>
        <w:ind w:firstLine="709"/>
        <w:jc w:val="both"/>
        <w:rPr>
          <w:rFonts w:ascii="Calibri" w:hAnsi="Calibri" w:cs="Times New Roman"/>
          <w:sz w:val="20"/>
          <w:szCs w:val="20"/>
          <w:lang w:val="sr-Cyrl-RS" w:eastAsia="sr-Latn-RS"/>
        </w:rPr>
      </w:pPr>
      <w:r w:rsidRPr="00013E86">
        <w:rPr>
          <w:rFonts w:ascii="Calibri" w:hAnsi="Calibri" w:cs="Times New Roman"/>
          <w:sz w:val="20"/>
          <w:szCs w:val="20"/>
          <w:lang w:val="sr-Cyrl-RS" w:eastAsia="sr-Latn-RS"/>
        </w:rPr>
        <w:t>П</w:t>
      </w:r>
      <w:r w:rsidRPr="00013E86">
        <w:rPr>
          <w:rFonts w:ascii="Calibri" w:hAnsi="Calibri" w:cs="Times New Roman"/>
          <w:sz w:val="20"/>
          <w:szCs w:val="20"/>
          <w:lang w:eastAsia="sr-Latn-RS"/>
        </w:rPr>
        <w:t>лаћање мора да се врши на текући рачун добављача, а плаћања путе</w:t>
      </w:r>
      <w:r w:rsidRPr="00013E86">
        <w:rPr>
          <w:rFonts w:ascii="Calibri" w:hAnsi="Calibri" w:cs="Times New Roman"/>
          <w:sz w:val="20"/>
          <w:szCs w:val="20"/>
          <w:lang w:val="sr-Cyrl-RS" w:eastAsia="sr-Latn-RS"/>
        </w:rPr>
        <w:t xml:space="preserve">м </w:t>
      </w:r>
      <w:r w:rsidRPr="00013E86">
        <w:rPr>
          <w:rFonts w:ascii="Calibri" w:hAnsi="Calibri" w:cs="Times New Roman"/>
          <w:sz w:val="20"/>
          <w:szCs w:val="20"/>
          <w:lang w:eastAsia="sr-Latn-RS"/>
        </w:rPr>
        <w:t>компензације и цесије неће бити призната;</w:t>
      </w:r>
    </w:p>
    <w:p w14:paraId="4BD181F5" w14:textId="77777777" w:rsidR="00AC1F89" w:rsidRPr="00013E86" w:rsidRDefault="00AC1F89" w:rsidP="00AC1F89">
      <w:pPr>
        <w:spacing w:after="0" w:line="240" w:lineRule="auto"/>
        <w:ind w:firstLine="709"/>
        <w:jc w:val="both"/>
        <w:rPr>
          <w:rFonts w:ascii="Calibri" w:eastAsia="Times New Roman" w:hAnsi="Calibri" w:cs="Verdana"/>
          <w:sz w:val="20"/>
          <w:szCs w:val="20"/>
          <w:lang w:val="sr-Cyrl-RS" w:eastAsia="sr-Latn-RS"/>
        </w:rPr>
      </w:pPr>
      <w:r w:rsidRPr="00013E86">
        <w:rPr>
          <w:rFonts w:ascii="Calibri" w:eastAsia="Times New Roman" w:hAnsi="Calibri" w:cs="Verdana"/>
          <w:sz w:val="20"/>
          <w:szCs w:val="20"/>
          <w:lang w:val="sr-Cyrl-RS" w:eastAsia="sr-Latn-RS"/>
        </w:rPr>
        <w:t>Секретаријат путем надлежног сектора може да наложи Пољопривредној стручној и саветодавној служби АП Војводине да изврши чињенично стање (завршну контролу) на терену, достављањем извештаја и записника Секретаријату.</w:t>
      </w:r>
    </w:p>
    <w:p w14:paraId="3F736A19" w14:textId="77777777" w:rsidR="00AC1F89" w:rsidRPr="00013E86" w:rsidRDefault="00AC1F89" w:rsidP="00AC1F89">
      <w:pPr>
        <w:spacing w:after="0" w:line="240" w:lineRule="auto"/>
        <w:ind w:firstLine="709"/>
        <w:jc w:val="both"/>
        <w:rPr>
          <w:rFonts w:ascii="Calibri" w:eastAsia="Times New Roman" w:hAnsi="Calibri" w:cs="Verdana"/>
          <w:sz w:val="20"/>
          <w:szCs w:val="20"/>
          <w:lang w:val="sr-Cyrl-RS" w:eastAsia="sr-Latn-RS"/>
        </w:rPr>
      </w:pPr>
      <w:r w:rsidRPr="00013E86">
        <w:rPr>
          <w:rFonts w:ascii="Calibri" w:eastAsia="Times New Roman" w:hAnsi="Calibri" w:cs="Verdana"/>
          <w:sz w:val="20"/>
          <w:szCs w:val="20"/>
          <w:lang w:val="sr-Cyrl-RS" w:eastAsia="sr-Latn-RS"/>
        </w:rPr>
        <w:t>Бесповратна средства ће се исплаћивати у складу с приливом средстава у буџет АП Војводине.</w:t>
      </w:r>
    </w:p>
    <w:p w14:paraId="6D59550C" w14:textId="5678ED9F" w:rsidR="00176403" w:rsidRPr="00013E86" w:rsidRDefault="00E2127C" w:rsidP="008B2AB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</w:pP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</w:r>
      <w:r w:rsidR="00A27C24" w:rsidRPr="00013E8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val="sr-Cyrl-RS" w:eastAsia="sr-Latn-RS"/>
        </w:rPr>
        <w:t>10</w:t>
      </w:r>
      <w:r w:rsidRPr="00013E8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sr-Latn-RS"/>
        </w:rPr>
        <w:t xml:space="preserve">. </w:t>
      </w: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  <w:t>НАЧИН ДОСТАВЉАЊА ПРИЈАВА</w:t>
      </w:r>
    </w:p>
    <w:p w14:paraId="1720B00A" w14:textId="242ECC14" w:rsidR="00E2127C" w:rsidRPr="00013E86" w:rsidRDefault="00E2127C" w:rsidP="002C0871">
      <w:pPr>
        <w:spacing w:after="0" w:line="240" w:lineRule="auto"/>
        <w:ind w:left="-14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br/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Пријаве с потребном документацијом доставити поштом на адресу: Покрајински секретаријат за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  <w:t>пољопривреду, водопривреду и шумарство, Булевар Михајла Пупина 16, 21000 Нови Сад, с</w:t>
      </w:r>
      <w:r w:rsidR="002C0871" w:rsidRPr="00013E86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>а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  <w:t>назнакoм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</w:r>
      <w:r w:rsidRPr="00013E86">
        <w:rPr>
          <w:rFonts w:ascii="Calibri" w:eastAsia="Times New Roman" w:hAnsi="Calibri" w:cs="Times New Roman"/>
          <w:b/>
          <w:bCs/>
          <w:i/>
          <w:iCs/>
          <w:color w:val="000000"/>
          <w:sz w:val="20"/>
          <w:szCs w:val="20"/>
          <w:lang w:eastAsia="sr-Latn-RS"/>
        </w:rPr>
        <w:t>„КОНКУРС ЗА ДОДЕЛУ СРЕДСТАВА ЗА СУФИНАНСИРАЊЕ ИНВЕСТИЦИЈА У НАБАВКУ ОПРЕМЕ ЗА ПРОИЗВОДЊУ</w:t>
      </w:r>
      <w:r w:rsidR="00176403" w:rsidRPr="00013E86">
        <w:rPr>
          <w:rFonts w:ascii="Calibri" w:eastAsia="Times New Roman" w:hAnsi="Calibri" w:cs="Times New Roman"/>
          <w:b/>
          <w:bCs/>
          <w:i/>
          <w:iCs/>
          <w:color w:val="000000"/>
          <w:sz w:val="20"/>
          <w:szCs w:val="20"/>
          <w:lang w:eastAsia="sr-Latn-RS"/>
        </w:rPr>
        <w:t xml:space="preserve"> </w:t>
      </w: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t xml:space="preserve">ВИНА И </w:t>
      </w:r>
      <w:r w:rsidR="00176403"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sr-Cyrl-RS" w:eastAsia="sr-Latn-RS"/>
        </w:rPr>
        <w:t>РАКИЈЕ</w:t>
      </w:r>
      <w:r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t xml:space="preserve"> </w:t>
      </w:r>
      <w:r w:rsidRPr="00013E86">
        <w:rPr>
          <w:rFonts w:ascii="Calibri" w:eastAsia="Times New Roman" w:hAnsi="Calibri" w:cs="Times New Roman"/>
          <w:b/>
          <w:bCs/>
          <w:i/>
          <w:iCs/>
          <w:color w:val="000000"/>
          <w:sz w:val="20"/>
          <w:szCs w:val="20"/>
          <w:lang w:eastAsia="sr-Latn-RS"/>
        </w:rPr>
        <w:t>Н</w:t>
      </w:r>
      <w:r w:rsidR="00C94FD4" w:rsidRPr="00013E86">
        <w:rPr>
          <w:rFonts w:ascii="Calibri" w:eastAsia="Times New Roman" w:hAnsi="Calibri" w:cs="Times New Roman"/>
          <w:b/>
          <w:bCs/>
          <w:i/>
          <w:iCs/>
          <w:color w:val="000000"/>
          <w:sz w:val="20"/>
          <w:szCs w:val="20"/>
          <w:lang w:eastAsia="sr-Latn-RS"/>
        </w:rPr>
        <w:t>А ТЕРИТОРИЈИ АП ВОЈВОДИНЕ У 202</w:t>
      </w:r>
      <w:r w:rsidR="00E06DB4">
        <w:rPr>
          <w:rFonts w:ascii="Calibri" w:eastAsia="Times New Roman" w:hAnsi="Calibri" w:cs="Times New Roman"/>
          <w:b/>
          <w:bCs/>
          <w:i/>
          <w:iCs/>
          <w:color w:val="000000"/>
          <w:sz w:val="20"/>
          <w:szCs w:val="20"/>
          <w:lang w:eastAsia="sr-Latn-RS"/>
        </w:rPr>
        <w:t>1</w:t>
      </w:r>
      <w:r w:rsidRPr="00013E86">
        <w:rPr>
          <w:rFonts w:ascii="Calibri" w:eastAsia="Times New Roman" w:hAnsi="Calibri" w:cs="Times New Roman"/>
          <w:b/>
          <w:bCs/>
          <w:i/>
          <w:iCs/>
          <w:color w:val="000000"/>
          <w:sz w:val="20"/>
          <w:szCs w:val="20"/>
          <w:lang w:eastAsia="sr-Latn-RS"/>
        </w:rPr>
        <w:t>. ГОДИНИ“</w:t>
      </w:r>
      <w:r w:rsidRPr="00013E86">
        <w:rPr>
          <w:rFonts w:ascii="Calibri" w:eastAsia="Times New Roman" w:hAnsi="Calibri" w:cs="Times New Roman"/>
          <w:b/>
          <w:bCs/>
          <w:i/>
          <w:iCs/>
          <w:color w:val="000000"/>
          <w:sz w:val="20"/>
          <w:szCs w:val="20"/>
          <w:lang w:eastAsia="sr-Latn-RS"/>
        </w:rPr>
        <w:br/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или лично ‒ у Писарници покрајинских органа управе у згради Покрајинске владе, сваког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  <w:t>радног дана од 9 до 14 часова.</w:t>
      </w:r>
    </w:p>
    <w:p w14:paraId="5C0E1AB7" w14:textId="77777777" w:rsidR="00176403" w:rsidRPr="00013E86" w:rsidRDefault="00176403" w:rsidP="00176403">
      <w:pPr>
        <w:spacing w:after="0" w:line="240" w:lineRule="auto"/>
        <w:ind w:left="-142"/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</w:pPr>
    </w:p>
    <w:p w14:paraId="2423C955" w14:textId="01B95C82" w:rsidR="00176403" w:rsidRPr="00013E86" w:rsidRDefault="00A27C24" w:rsidP="00176403">
      <w:pPr>
        <w:spacing w:after="0" w:line="240" w:lineRule="auto"/>
        <w:ind w:left="-142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</w:pPr>
      <w:r w:rsidRPr="00013E86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>10</w:t>
      </w:r>
      <w:r w:rsidR="00176403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.1.</w:t>
      </w:r>
      <w:r w:rsidR="00176403"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  <w:t xml:space="preserve"> КОНТАКТ</w:t>
      </w:r>
    </w:p>
    <w:p w14:paraId="7C92B46F" w14:textId="068B031A" w:rsidR="00176403" w:rsidRPr="00013E86" w:rsidRDefault="00176403" w:rsidP="00176403">
      <w:pPr>
        <w:spacing w:after="0" w:line="240" w:lineRule="auto"/>
        <w:ind w:left="-142"/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</w:pP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Додатне информације можете добити путем броја телефона 021/456-267; од 10 до 1</w:t>
      </w:r>
      <w:r w:rsidR="0030151D" w:rsidRPr="00013E86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>3</w:t>
      </w:r>
      <w:r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 часова.</w:t>
      </w:r>
    </w:p>
    <w:p w14:paraId="2321033B" w14:textId="77777777" w:rsidR="00176403" w:rsidRPr="00013E86" w:rsidRDefault="00176403" w:rsidP="00176403">
      <w:pPr>
        <w:spacing w:after="0" w:line="240" w:lineRule="auto"/>
        <w:ind w:left="-142"/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</w:pPr>
    </w:p>
    <w:p w14:paraId="5A36048D" w14:textId="32062493" w:rsidR="00176403" w:rsidRPr="00013E86" w:rsidRDefault="00A27C24" w:rsidP="00176403">
      <w:pPr>
        <w:spacing w:after="0" w:line="240" w:lineRule="auto"/>
        <w:ind w:left="-142"/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</w:pPr>
      <w:r w:rsidRPr="00013E86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>10</w:t>
      </w:r>
      <w:r w:rsidR="00176403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.2</w:t>
      </w:r>
      <w:r w:rsidR="00176403"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t xml:space="preserve">. </w:t>
      </w:r>
      <w:r w:rsidR="00176403"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sr-Latn-RS"/>
        </w:rPr>
        <w:t>ПРЕУЗИМАЊЕ ДОКУМЕНТАЦИЈЕ У ЕЛЕКТРОНСКОЈ ФОРМИ</w:t>
      </w:r>
      <w:r w:rsidR="00176403" w:rsidRPr="00013E8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br/>
      </w:r>
      <w:r w:rsidR="00176403" w:rsidRPr="00013E86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Текст Конкурса, образац пријаве, Правилник могу</w:t>
      </w:r>
      <w:r w:rsidR="00176403" w:rsidRPr="00013E86"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 xml:space="preserve"> се преузети са интернет адресе:</w:t>
      </w:r>
    </w:p>
    <w:p w14:paraId="72403C8D" w14:textId="6ADA2DDE" w:rsidR="008B2AB3" w:rsidRDefault="00B204D3" w:rsidP="008B2AB3">
      <w:pPr>
        <w:rPr>
          <w:rFonts w:eastAsia="Times New Roman" w:cs="Times New Roman"/>
          <w:color w:val="000000"/>
          <w:sz w:val="20"/>
          <w:szCs w:val="20"/>
          <w:lang w:val="sr-Cyrl-RS" w:eastAsia="sr-Latn-RS"/>
        </w:rPr>
      </w:pPr>
      <w:hyperlink r:id="rId6" w:history="1">
        <w:r w:rsidR="008B2AB3" w:rsidRPr="00013E86">
          <w:rPr>
            <w:rStyle w:val="Hyperlink"/>
            <w:rFonts w:ascii="Calibri" w:eastAsia="Times New Roman" w:hAnsi="Calibri" w:cs="Times New Roman"/>
            <w:sz w:val="20"/>
            <w:szCs w:val="20"/>
            <w:lang w:eastAsia="sr-Latn-RS"/>
          </w:rPr>
          <w:t>www.psp.vojvodina.gov.rs</w:t>
        </w:r>
      </w:hyperlink>
      <w:r w:rsidR="00176403" w:rsidRPr="00013E86">
        <w:rPr>
          <w:rFonts w:ascii="Calibri" w:eastAsia="Times New Roman" w:hAnsi="Calibri" w:cs="Times New Roman"/>
          <w:color w:val="548DD4"/>
          <w:sz w:val="20"/>
          <w:szCs w:val="20"/>
          <w:lang w:eastAsia="sr-Latn-RS"/>
        </w:rPr>
        <w:t>.</w:t>
      </w:r>
      <w:r w:rsidR="008B2AB3"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</w:t>
      </w:r>
    </w:p>
    <w:p w14:paraId="4F1E96A8" w14:textId="6386925B" w:rsidR="00B204D3" w:rsidRDefault="00B204D3" w:rsidP="008B2AB3">
      <w:pPr>
        <w:rPr>
          <w:rFonts w:eastAsia="Times New Roman" w:cs="Times New Roman"/>
          <w:color w:val="000000"/>
          <w:sz w:val="20"/>
          <w:szCs w:val="20"/>
          <w:lang w:val="sr-Cyrl-RS" w:eastAsia="sr-Latn-RS"/>
        </w:rPr>
      </w:pPr>
    </w:p>
    <w:p w14:paraId="516EF748" w14:textId="77777777" w:rsidR="00B204D3" w:rsidRPr="00F64B32" w:rsidRDefault="00B204D3" w:rsidP="00B204D3">
      <w:pPr>
        <w:rPr>
          <w:rFonts w:ascii="Calibri" w:eastAsia="Times New Roman" w:hAnsi="Calibri" w:cs="Times New Roman"/>
          <w:sz w:val="20"/>
          <w:szCs w:val="20"/>
          <w:lang w:val="sr-Cyrl-RS" w:eastAsia="sr-Latn-RS"/>
        </w:rPr>
      </w:pPr>
      <w:r w:rsidRPr="00D41E53">
        <w:rPr>
          <w:rFonts w:ascii="Calibri" w:eastAsia="Times New Roman" w:hAnsi="Calibri" w:cs="Times New Roman"/>
          <w:sz w:val="20"/>
          <w:szCs w:val="20"/>
          <w:lang w:val="sr-Cyrl-RS" w:eastAsia="sr-Latn-RS"/>
        </w:rPr>
        <w:t xml:space="preserve">Дана: </w:t>
      </w:r>
      <w:r>
        <w:rPr>
          <w:rFonts w:ascii="Calibri" w:eastAsia="Times New Roman" w:hAnsi="Calibri" w:cs="Times New Roman"/>
          <w:sz w:val="20"/>
          <w:szCs w:val="20"/>
          <w:lang w:val="sr-Cyrl-RS" w:eastAsia="sr-Latn-RS"/>
        </w:rPr>
        <w:t>13</w:t>
      </w:r>
      <w:r w:rsidRPr="00D41E53">
        <w:rPr>
          <w:rFonts w:ascii="Calibri" w:eastAsia="Times New Roman" w:hAnsi="Calibri" w:cs="Times New Roman"/>
          <w:sz w:val="20"/>
          <w:szCs w:val="20"/>
          <w:lang w:val="sr-Cyrl-RS" w:eastAsia="sr-Latn-RS"/>
        </w:rPr>
        <w:t>.05.202</w:t>
      </w:r>
      <w:r w:rsidRPr="00D41E53">
        <w:rPr>
          <w:rFonts w:ascii="Calibri" w:eastAsia="Times New Roman" w:hAnsi="Calibri" w:cs="Times New Roman"/>
          <w:sz w:val="20"/>
          <w:szCs w:val="20"/>
          <w:lang w:val="en-US" w:eastAsia="sr-Latn-RS"/>
        </w:rPr>
        <w:t>1</w:t>
      </w:r>
      <w:r w:rsidRPr="00D41E53">
        <w:rPr>
          <w:rFonts w:ascii="Calibri" w:eastAsia="Times New Roman" w:hAnsi="Calibri" w:cs="Times New Roman"/>
          <w:sz w:val="20"/>
          <w:szCs w:val="20"/>
          <w:lang w:val="sr-Cyrl-RS" w:eastAsia="sr-Latn-RS"/>
        </w:rPr>
        <w:t>. године</w:t>
      </w:r>
    </w:p>
    <w:p w14:paraId="29117075" w14:textId="77777777" w:rsidR="00B204D3" w:rsidRPr="00F64B32" w:rsidRDefault="00B204D3" w:rsidP="00B204D3">
      <w:pPr>
        <w:ind w:left="5664" w:firstLine="708"/>
        <w:jc w:val="center"/>
        <w:rPr>
          <w:rFonts w:eastAsia="Times New Roman" w:cs="Times New Roman"/>
          <w:sz w:val="20"/>
          <w:szCs w:val="20"/>
          <w:lang w:eastAsia="sr-Latn-RS"/>
        </w:rPr>
      </w:pPr>
      <w:r w:rsidRPr="00F64B32">
        <w:rPr>
          <w:rFonts w:eastAsia="Times New Roman" w:cs="Times New Roman"/>
          <w:sz w:val="20"/>
          <w:szCs w:val="20"/>
          <w:lang w:eastAsia="sr-Latn-RS"/>
        </w:rPr>
        <w:t>ПОКРАЈИНСКИ СЕКРЕТАР</w:t>
      </w:r>
    </w:p>
    <w:p w14:paraId="1D13F02E" w14:textId="77777777" w:rsidR="00B204D3" w:rsidRDefault="00B204D3" w:rsidP="00B204D3">
      <w:pPr>
        <w:ind w:left="7080"/>
      </w:pPr>
      <w:r>
        <w:rPr>
          <w:rFonts w:eastAsia="Times New Roman" w:cs="Times New Roman"/>
          <w:sz w:val="20"/>
          <w:szCs w:val="20"/>
          <w:lang w:val="sr-Cyrl-RS" w:eastAsia="sr-Latn-RS"/>
        </w:rPr>
        <w:t>Чедомир Божић</w:t>
      </w:r>
      <w:r>
        <w:rPr>
          <w:rFonts w:eastAsia="Times New Roman" w:cs="Times New Roman"/>
          <w:color w:val="000000"/>
          <w:sz w:val="20"/>
          <w:szCs w:val="20"/>
          <w:lang w:val="sr-Cyrl-RS" w:eastAsia="sr-Latn-RS"/>
        </w:rPr>
        <w:t xml:space="preserve"> </w:t>
      </w:r>
    </w:p>
    <w:p w14:paraId="3CA99968" w14:textId="77777777" w:rsidR="00B204D3" w:rsidRPr="0042061C" w:rsidRDefault="00B204D3" w:rsidP="008B2AB3">
      <w:pPr>
        <w:rPr>
          <w:rFonts w:ascii="Calibri" w:eastAsia="Times New Roman" w:hAnsi="Calibri" w:cs="Times New Roman"/>
          <w:color w:val="548DD4"/>
          <w:sz w:val="20"/>
          <w:szCs w:val="20"/>
          <w:lang w:eastAsia="sr-Latn-RS"/>
        </w:rPr>
      </w:pPr>
      <w:bookmarkStart w:id="0" w:name="_GoBack"/>
      <w:bookmarkEnd w:id="0"/>
    </w:p>
    <w:sectPr w:rsidR="00B204D3" w:rsidRPr="0042061C" w:rsidSect="000F7530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2BEC"/>
    <w:multiLevelType w:val="hybridMultilevel"/>
    <w:tmpl w:val="0094AB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1AC7"/>
    <w:multiLevelType w:val="hybridMultilevel"/>
    <w:tmpl w:val="B4CA2066"/>
    <w:lvl w:ilvl="0" w:tplc="2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4387"/>
    <w:multiLevelType w:val="hybridMultilevel"/>
    <w:tmpl w:val="7286EF32"/>
    <w:lvl w:ilvl="0" w:tplc="363E76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60EED"/>
    <w:multiLevelType w:val="hybridMultilevel"/>
    <w:tmpl w:val="25F23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025C9"/>
    <w:multiLevelType w:val="hybridMultilevel"/>
    <w:tmpl w:val="CD70E596"/>
    <w:lvl w:ilvl="0" w:tplc="272055CE">
      <w:start w:val="1"/>
      <w:numFmt w:val="decimal"/>
      <w:lvlText w:val="%1."/>
      <w:lvlJc w:val="left"/>
      <w:pPr>
        <w:ind w:left="927" w:hanging="360"/>
      </w:pPr>
      <w:rPr>
        <w:rFonts w:asciiTheme="minorHAnsi" w:eastAsia="Times New Roman" w:hAnsiTheme="minorHAnsi" w:cstheme="minorBidi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556BB7"/>
    <w:multiLevelType w:val="hybridMultilevel"/>
    <w:tmpl w:val="C01A2640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63573E"/>
    <w:multiLevelType w:val="hybridMultilevel"/>
    <w:tmpl w:val="671C205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B4DE9"/>
    <w:multiLevelType w:val="hybridMultilevel"/>
    <w:tmpl w:val="AD3092E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E2100"/>
    <w:multiLevelType w:val="hybridMultilevel"/>
    <w:tmpl w:val="66B2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A3904"/>
    <w:multiLevelType w:val="hybridMultilevel"/>
    <w:tmpl w:val="0808920E"/>
    <w:lvl w:ilvl="0" w:tplc="BA70E56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533078"/>
    <w:multiLevelType w:val="hybridMultilevel"/>
    <w:tmpl w:val="6EB80A08"/>
    <w:lvl w:ilvl="0" w:tplc="2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82EF4"/>
    <w:multiLevelType w:val="hybridMultilevel"/>
    <w:tmpl w:val="26F042C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D134E"/>
    <w:multiLevelType w:val="hybridMultilevel"/>
    <w:tmpl w:val="57AA79FE"/>
    <w:lvl w:ilvl="0" w:tplc="8CFE6B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2E0552"/>
    <w:multiLevelType w:val="hybridMultilevel"/>
    <w:tmpl w:val="FAECB80C"/>
    <w:lvl w:ilvl="0" w:tplc="2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10"/>
  </w:num>
  <w:num w:numId="6">
    <w:abstractNumId w:val="0"/>
  </w:num>
  <w:num w:numId="7">
    <w:abstractNumId w:val="12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7C"/>
    <w:rsid w:val="00013E86"/>
    <w:rsid w:val="00015324"/>
    <w:rsid w:val="00035B6A"/>
    <w:rsid w:val="000712B1"/>
    <w:rsid w:val="000F2C7F"/>
    <w:rsid w:val="000F7530"/>
    <w:rsid w:val="00131F89"/>
    <w:rsid w:val="00176403"/>
    <w:rsid w:val="001968ED"/>
    <w:rsid w:val="001B2AEF"/>
    <w:rsid w:val="002233BC"/>
    <w:rsid w:val="00223AB3"/>
    <w:rsid w:val="002404E3"/>
    <w:rsid w:val="00243B07"/>
    <w:rsid w:val="002A0CFB"/>
    <w:rsid w:val="002B6075"/>
    <w:rsid w:val="002C0871"/>
    <w:rsid w:val="002C6DA4"/>
    <w:rsid w:val="0030151D"/>
    <w:rsid w:val="003123A9"/>
    <w:rsid w:val="00380334"/>
    <w:rsid w:val="00381E9C"/>
    <w:rsid w:val="003B3A02"/>
    <w:rsid w:val="00414FCA"/>
    <w:rsid w:val="0042061C"/>
    <w:rsid w:val="00514E53"/>
    <w:rsid w:val="005160AB"/>
    <w:rsid w:val="005160BC"/>
    <w:rsid w:val="00525EE4"/>
    <w:rsid w:val="00566720"/>
    <w:rsid w:val="0059408D"/>
    <w:rsid w:val="005966FF"/>
    <w:rsid w:val="005A20B4"/>
    <w:rsid w:val="005A7900"/>
    <w:rsid w:val="005B7531"/>
    <w:rsid w:val="005C5CC7"/>
    <w:rsid w:val="005D76C2"/>
    <w:rsid w:val="005F1ACA"/>
    <w:rsid w:val="00620F9B"/>
    <w:rsid w:val="0062551F"/>
    <w:rsid w:val="00684EEF"/>
    <w:rsid w:val="006874D3"/>
    <w:rsid w:val="006A2352"/>
    <w:rsid w:val="006A7FCB"/>
    <w:rsid w:val="007078DF"/>
    <w:rsid w:val="007379B4"/>
    <w:rsid w:val="00787C7E"/>
    <w:rsid w:val="007D0A8F"/>
    <w:rsid w:val="007F1223"/>
    <w:rsid w:val="007F2397"/>
    <w:rsid w:val="008B2AB3"/>
    <w:rsid w:val="008B41B6"/>
    <w:rsid w:val="008C0D73"/>
    <w:rsid w:val="008C62A0"/>
    <w:rsid w:val="008E61AC"/>
    <w:rsid w:val="009022A9"/>
    <w:rsid w:val="00917B50"/>
    <w:rsid w:val="00931119"/>
    <w:rsid w:val="00950CF8"/>
    <w:rsid w:val="009631C4"/>
    <w:rsid w:val="009A7B88"/>
    <w:rsid w:val="009B095E"/>
    <w:rsid w:val="009F3E7E"/>
    <w:rsid w:val="00A27C24"/>
    <w:rsid w:val="00A818AA"/>
    <w:rsid w:val="00A938B9"/>
    <w:rsid w:val="00AA63A7"/>
    <w:rsid w:val="00AB188C"/>
    <w:rsid w:val="00AC1F89"/>
    <w:rsid w:val="00B02E3A"/>
    <w:rsid w:val="00B204D3"/>
    <w:rsid w:val="00B44C2E"/>
    <w:rsid w:val="00B5159C"/>
    <w:rsid w:val="00B7410E"/>
    <w:rsid w:val="00C94FD4"/>
    <w:rsid w:val="00D13EDA"/>
    <w:rsid w:val="00D155A3"/>
    <w:rsid w:val="00D27B21"/>
    <w:rsid w:val="00DA1B7A"/>
    <w:rsid w:val="00DB4555"/>
    <w:rsid w:val="00DD625C"/>
    <w:rsid w:val="00E04098"/>
    <w:rsid w:val="00E06DB4"/>
    <w:rsid w:val="00E2127C"/>
    <w:rsid w:val="00E8668B"/>
    <w:rsid w:val="00E933BA"/>
    <w:rsid w:val="00EE4D89"/>
    <w:rsid w:val="00EF58CD"/>
    <w:rsid w:val="00F22477"/>
    <w:rsid w:val="00F35D2F"/>
    <w:rsid w:val="00F57CD6"/>
    <w:rsid w:val="00F60AF4"/>
    <w:rsid w:val="00FA7E8E"/>
    <w:rsid w:val="00FB4EC9"/>
    <w:rsid w:val="00FC7393"/>
    <w:rsid w:val="00FC74F3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CAD0"/>
  <w15:docId w15:val="{E04B0E08-B6FA-498B-84F8-8EDD9AEF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1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2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2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2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2B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938B9"/>
    <w:pPr>
      <w:spacing w:after="0" w:line="240" w:lineRule="auto"/>
    </w:pPr>
    <w:rPr>
      <w:rFonts w:ascii="Calibri" w:eastAsia="Times New Roman" w:hAnsi="Calibri" w:cs="Times New Roman"/>
      <w:lang w:eastAsia="sr-Latn-RS"/>
    </w:rPr>
  </w:style>
  <w:style w:type="character" w:styleId="Hyperlink">
    <w:name w:val="Hyperlink"/>
    <w:basedOn w:val="DefaultParagraphFont"/>
    <w:uiPriority w:val="99"/>
    <w:unhideWhenUsed/>
    <w:rsid w:val="008B2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p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BF19D-2AE4-477C-99AD-8A3D0543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Vranjkovic</dc:creator>
  <cp:lastModifiedBy>Jadranka Savin</cp:lastModifiedBy>
  <cp:revision>3</cp:revision>
  <cp:lastPrinted>2019-03-27T13:28:00Z</cp:lastPrinted>
  <dcterms:created xsi:type="dcterms:W3CDTF">2021-05-11T08:30:00Z</dcterms:created>
  <dcterms:modified xsi:type="dcterms:W3CDTF">2021-05-13T10:40:00Z</dcterms:modified>
</cp:coreProperties>
</file>