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D0F" w14:textId="77777777" w:rsidR="009B303A" w:rsidRPr="00CC72B2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</w:p>
    <w:p w14:paraId="29544B70" w14:textId="77777777" w:rsidR="009B303A" w:rsidRPr="00043948" w:rsidRDefault="009B303A" w:rsidP="006861A8">
      <w:pPr>
        <w:spacing w:after="150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95AB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 osnovu člana 8. Zakona o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budžetu Republike Srbije za 2024</w:t>
      </w:r>
      <w:r w:rsidRPr="00595AB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godinu („Službeni glasnik RS”, 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broj </w:t>
      </w: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>92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), a u vezi sa Zakon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o bezbednosti saobraćaja na putevima („Službeni glasnik RS”, br. 41/09, 53/10, 101/11, 32/13 – US, 55/14, 96/15 – dr. zakon, 9/16 – US, 24/18, 41/18, 41/18 – dr. zakon, 87/18, 23/19 , 128/20 – dr.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akon i 76/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Pr="00043948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r w:rsidRPr="0004394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člana</w:t>
      </w:r>
      <w:r w:rsidRPr="00043948">
        <w:rPr>
          <w:rFonts w:ascii="Times New Roman" w:hAnsi="Times New Roman" w:cs="Times New Roman"/>
          <w:spacing w:val="-4"/>
          <w:sz w:val="24"/>
          <w:szCs w:val="24"/>
          <w:lang w:val="sr-Latn-CS"/>
        </w:rPr>
        <w:t xml:space="preserve"> 17. </w:t>
      </w:r>
      <w:r w:rsidRPr="0004394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stav 1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.</w:t>
      </w:r>
      <w:r w:rsidRPr="00043948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i člana 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Pr="00043948">
        <w:rPr>
          <w:rFonts w:ascii="Times New Roman" w:hAnsi="Times New Roman" w:cs="Times New Roman"/>
          <w:noProof/>
          <w:sz w:val="24"/>
          <w:szCs w:val="24"/>
        </w:rPr>
        <w:t>. stav 1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043948">
        <w:rPr>
          <w:rFonts w:ascii="Times New Roman" w:hAnsi="Times New Roman" w:cs="Times New Roman"/>
          <w:sz w:val="24"/>
          <w:szCs w:val="24"/>
          <w:lang w:val="sr-Cyrl-CS"/>
        </w:rPr>
        <w:t xml:space="preserve"> Zakona o Vladi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(„Službeni glasnik RS”, br. 55/05, 71/05 – ispravka, 101/07, 65/08, 16/11, 68/12 – US, 72/12, 7/14 – US, 44/14 i 30/18 – dr. zakon),</w:t>
      </w:r>
    </w:p>
    <w:p w14:paraId="21DECA00" w14:textId="77777777" w:rsidR="009B303A" w:rsidRPr="00043948" w:rsidRDefault="009B303A" w:rsidP="006861A8">
      <w:pPr>
        <w:spacing w:after="150"/>
        <w:ind w:firstLine="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Vlada donosi</w:t>
      </w:r>
    </w:p>
    <w:p w14:paraId="7AF83252" w14:textId="77777777" w:rsidR="009B303A" w:rsidRPr="0017282E" w:rsidRDefault="009B303A" w:rsidP="006861A8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7282E">
        <w:rPr>
          <w:rFonts w:ascii="Times New Roman" w:hAnsi="Times New Roman" w:cs="Times New Roman"/>
          <w:noProof/>
          <w:sz w:val="24"/>
          <w:szCs w:val="24"/>
          <w:lang w:val="sr-Cyrl-RS"/>
        </w:rPr>
        <w:t>UREDBU</w:t>
      </w:r>
    </w:p>
    <w:p w14:paraId="1EAF6934" w14:textId="77777777" w:rsidR="009B303A" w:rsidRPr="0017282E" w:rsidRDefault="009B303A" w:rsidP="006861A8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USLOVIMA I NAČINU</w:t>
      </w:r>
      <w:r w:rsidRPr="0017282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SPROVOĐENjA SUBVENCIONISANE DODELE ZAŠTITNIH RAMOVA ZA UPOTREBLjAVANI TRAKTOR</w:t>
      </w:r>
    </w:p>
    <w:p w14:paraId="4A63BBA5" w14:textId="77777777" w:rsidR="009B303A" w:rsidRDefault="009B303A" w:rsidP="006861A8">
      <w:pPr>
        <w:spacing w:after="12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6F2274EB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1.</w:t>
      </w:r>
    </w:p>
    <w:p w14:paraId="17EC3C42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Ovom uredbom utvrđuju se uslovi i način sprovođenja subvencionisane dodele zaštitnih ramova za upotrebljavani traktor koji se u saobraćaju koristi bez zaštitne kabine ili rama, vlasnicima ili korisnicima traktora registrovanih u Republici Srbiji, u cilju unapređenja bezbednosti saobraćaja na putevima.</w:t>
      </w:r>
    </w:p>
    <w:p w14:paraId="5CD05E35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 zaštitnim ramom u smislu ove uredbe smatra se deo traktora koji služi da zaštiti vozača od povrede u slučaju da se traktor prevrne.</w:t>
      </w:r>
    </w:p>
    <w:p w14:paraId="40BAF3DE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2.</w:t>
      </w:r>
    </w:p>
    <w:p w14:paraId="5F2A529B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Pravo na subvencionisanu dodelu zaštitnog rama imaju pravna lica, preduzetnici i fizička lica koji su vlasnici ili korisnici traktora registrovanih u Republici Srbiji.</w:t>
      </w:r>
    </w:p>
    <w:p w14:paraId="75AFDEAB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Pravo na subvencionisanu dodelu zaštitnog rama ostvaruju i imaoci neregistrovanih traktora starijih od deset godina, koji zbog gubitka računa, prestanka pravnih lica ili smrti fizičkih lica od kojih su kupili vozilo ili drugih opravdanih razloga nisu u mogućnosti da pribave odgovarajući dokaz o vlasništvu i poreklu vozila i dokaz o izmirenim carinskim i poreskim obavezama za vozilo i koji su u zakonitom i savesnom posedu vozila najmanje pet godina.</w:t>
      </w:r>
    </w:p>
    <w:p w14:paraId="76FE4891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3.</w:t>
      </w:r>
    </w:p>
    <w:p w14:paraId="1432EC06" w14:textId="77777777" w:rsidR="009B303A" w:rsidRPr="00BC7055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Subvencionisana dodela zaštitnog rama sprovodiće </w:t>
      </w:r>
      <w:r w:rsidRPr="00BC70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se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za </w:t>
      </w:r>
      <w:r w:rsidRPr="00BC7055">
        <w:rPr>
          <w:rFonts w:ascii="Times New Roman" w:hAnsi="Times New Roman" w:cs="Times New Roman"/>
          <w:noProof/>
          <w:sz w:val="24"/>
          <w:szCs w:val="24"/>
          <w:lang w:val="sr-Cyrl-RS"/>
        </w:rPr>
        <w:t>kalendarsku 2024. godinu od dana početka primene ove uredbe.</w:t>
      </w:r>
    </w:p>
    <w:p w14:paraId="009553B6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4.</w:t>
      </w:r>
    </w:p>
    <w:p w14:paraId="7BB92310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Ukupna raspoloživa sredstva za realizaciju subvencionisane nabavke zaštitnog rama u 2024. godini, obezbeđena su Zakonom o budžetu Republike Srbije za 2024. godinu („Službeni glasnik RS”, broj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92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) na Razdelu 22 – Ministarstvo građevinarstva, saobraćaja i infrastrukture, Program 0701 – Uređenje i nadzor u oblasti saobraćaja, Funkcija 450 – Saobraćaj, Programska aktivnost/projekat 0001 – Drumski transport, putevi i bezbednost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saobraćaja, Ekonomska klasifikacija 454 – Subvencije privatnim preduzećima u visini od 125.000.000 dinara.</w:t>
      </w:r>
    </w:p>
    <w:p w14:paraId="088314A1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Predviđena novčana sredstva iz stava 1. ovog člana, koriste se i za postupak ispitivanja prepravke traktora vlasnicima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odnosno korisnicima traktora kojima je rešenjem Agencije za bezbednost saobraćaja (u daljem tekstu: Agencija) odobrena subvencionisana dodela zaštitnog rama u 2023. godini.</w:t>
      </w:r>
    </w:p>
    <w:p w14:paraId="27BB0E3A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5.</w:t>
      </w:r>
    </w:p>
    <w:p w14:paraId="4E1D8137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Subvencionisana dodela zaštitnog rama sprovodi se isplatom iznosa do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30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.000 dinara na ime plaćanja u celini kupoprodajne cene novog zaštitnog rama izabranom proizvođaču zaštitnog rama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iz Tabele 1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odnosno subvencionisana dodela zaštitnog rama sprovodi se isplatom iznosa do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39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.000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dinara na ime plaćanja u celini kupoprodajne cene novog zaštitnog rama izabranom proizvođ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aču zaštitnog rama iz Tabele 2,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a u koju je uračunat i transport do mesta za ispitivanje vozila koje je najbliže korisniku subvencije, kao i isplatom iznosa od 7.000 dinara na ime plaćanja postupka ispitivanja prepravke traktora ovlašćenim pravnim licima za ispitivanje vozila.</w:t>
      </w:r>
    </w:p>
    <w:p w14:paraId="5CF2F305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Odobrena sredstva subvencija uplaćivaće se izabranim proizvođačima zaštitnog rama i ovlašćenim pravnim licima za ispitivanje vozila, na posebne namenske dinarske račune koje će Ministarstvo finansija – Uprava za trezor za ove potrebe otvoriti na njihov zahtev.</w:t>
      </w:r>
    </w:p>
    <w:p w14:paraId="6F61F110" w14:textId="77777777" w:rsidR="009B303A" w:rsidRPr="00595ABF" w:rsidRDefault="009B303A" w:rsidP="006861A8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Modeli traktora na koje se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 u</w:t>
      </w:r>
      <w:r w:rsidRPr="00467DEC">
        <w:rPr>
          <w:rFonts w:ascii="Times New Roman" w:hAnsi="Times New Roman" w:cs="Times New Roman"/>
          <w:noProof/>
          <w:sz w:val="24"/>
          <w:szCs w:val="24"/>
          <w:lang w:val="sr-Cyrl-RS"/>
        </w:rPr>
        <w:t>redba odnosi su:</w:t>
      </w:r>
    </w:p>
    <w:p w14:paraId="1B69E262" w14:textId="77777777" w:rsidR="009B303A" w:rsidRPr="00467DEC" w:rsidRDefault="009B303A" w:rsidP="006861A8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EC">
        <w:rPr>
          <w:rFonts w:ascii="Times New Roman" w:hAnsi="Times New Roman" w:cs="Times New Roman"/>
          <w:color w:val="000000"/>
          <w:sz w:val="24"/>
          <w:szCs w:val="24"/>
        </w:rPr>
        <w:t>Tabela 1.</w:t>
      </w:r>
    </w:p>
    <w:tbl>
      <w:tblPr>
        <w:tblW w:w="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</w:tblGrid>
      <w:tr w:rsidR="009B303A" w:rsidRPr="00467DEC" w14:paraId="575D5B28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8EE9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533</w:t>
            </w:r>
          </w:p>
        </w:tc>
      </w:tr>
      <w:tr w:rsidR="009B303A" w:rsidRPr="00467DEC" w14:paraId="28EBDD4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F78E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539</w:t>
            </w:r>
          </w:p>
        </w:tc>
      </w:tr>
      <w:tr w:rsidR="009B303A" w:rsidRPr="00467DEC" w14:paraId="6C1AA44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B1D8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540</w:t>
            </w:r>
          </w:p>
        </w:tc>
      </w:tr>
      <w:tr w:rsidR="009B303A" w:rsidRPr="00467DEC" w14:paraId="339C5FD2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23F5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542</w:t>
            </w:r>
          </w:p>
        </w:tc>
      </w:tr>
      <w:tr w:rsidR="009B303A" w:rsidRPr="00467DEC" w14:paraId="66BFCA7A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D1C2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549</w:t>
            </w:r>
          </w:p>
        </w:tc>
      </w:tr>
      <w:tr w:rsidR="009B303A" w:rsidRPr="00467DEC" w14:paraId="13E0142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A3B4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TAFE 35</w:t>
            </w:r>
          </w:p>
        </w:tc>
      </w:tr>
      <w:tr w:rsidR="009B303A" w:rsidRPr="00467DEC" w14:paraId="7D9DBDC3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BA0A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TAFE 42</w:t>
            </w:r>
          </w:p>
        </w:tc>
      </w:tr>
      <w:tr w:rsidR="009B303A" w:rsidRPr="00467DEC" w14:paraId="56297292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E185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TAFE 45</w:t>
            </w:r>
          </w:p>
        </w:tc>
      </w:tr>
      <w:tr w:rsidR="009B303A" w:rsidRPr="00467DEC" w14:paraId="705E0C65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4147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MASSEY FERGUSON 35</w:t>
            </w:r>
          </w:p>
        </w:tc>
      </w:tr>
    </w:tbl>
    <w:p w14:paraId="630E6318" w14:textId="77777777" w:rsidR="009B303A" w:rsidRDefault="009B303A" w:rsidP="006861A8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C78D8" w14:textId="77777777" w:rsidR="009B303A" w:rsidRDefault="009B303A" w:rsidP="006861A8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4CA3E" w14:textId="77777777" w:rsidR="009B303A" w:rsidRPr="00467DEC" w:rsidRDefault="009B303A" w:rsidP="006861A8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F62D9" w14:textId="77777777" w:rsidR="009B303A" w:rsidRPr="00467DEC" w:rsidRDefault="009B303A" w:rsidP="006861A8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color w:val="000000"/>
          <w:sz w:val="24"/>
          <w:szCs w:val="24"/>
        </w:rPr>
        <w:t>Tabela 2.</w:t>
      </w:r>
    </w:p>
    <w:tbl>
      <w:tblPr>
        <w:tblW w:w="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</w:tblGrid>
      <w:tr w:rsidR="009B303A" w:rsidRPr="00467DEC" w14:paraId="2F6AA4B8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ECC3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lastRenderedPageBreak/>
              <w:t>IMT 558</w:t>
            </w:r>
          </w:p>
        </w:tc>
      </w:tr>
      <w:tr w:rsidR="009B303A" w:rsidRPr="00467DEC" w14:paraId="4B11B51B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034F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559</w:t>
            </w:r>
          </w:p>
        </w:tc>
      </w:tr>
      <w:tr w:rsidR="009B303A" w:rsidRPr="00467DEC" w14:paraId="0167592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AA9F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560</w:t>
            </w:r>
          </w:p>
        </w:tc>
      </w:tr>
      <w:tr w:rsidR="009B303A" w:rsidRPr="00467DEC" w14:paraId="58D1D316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DF6A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560 de luxe</w:t>
            </w:r>
          </w:p>
        </w:tc>
      </w:tr>
      <w:tr w:rsidR="009B303A" w:rsidRPr="00467DEC" w14:paraId="6B387494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E1F7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567 de luxe</w:t>
            </w:r>
          </w:p>
        </w:tc>
      </w:tr>
      <w:tr w:rsidR="009B303A" w:rsidRPr="00467DEC" w14:paraId="16DDFD05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4647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560 DV de luxe</w:t>
            </w:r>
          </w:p>
        </w:tc>
      </w:tr>
      <w:tr w:rsidR="009B303A" w:rsidRPr="00467DEC" w14:paraId="08B9FF94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5998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567 DV de luxe</w:t>
            </w:r>
          </w:p>
        </w:tc>
      </w:tr>
      <w:tr w:rsidR="009B303A" w:rsidRPr="00467DEC" w14:paraId="0F9F59C5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7EB2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565 de luxe</w:t>
            </w:r>
          </w:p>
        </w:tc>
      </w:tr>
      <w:tr w:rsidR="009B303A" w:rsidRPr="00467DEC" w14:paraId="0D5111CF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8BA4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569 de luxe</w:t>
            </w:r>
          </w:p>
        </w:tc>
      </w:tr>
      <w:tr w:rsidR="009B303A" w:rsidRPr="00467DEC" w14:paraId="77045311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F628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565 DV de luxe</w:t>
            </w:r>
          </w:p>
        </w:tc>
      </w:tr>
      <w:tr w:rsidR="009B303A" w:rsidRPr="00467DEC" w14:paraId="4B868C67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9ACC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569 DV de luxe</w:t>
            </w:r>
          </w:p>
        </w:tc>
      </w:tr>
      <w:tr w:rsidR="009B303A" w:rsidRPr="00467DEC" w14:paraId="3F890BC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34D9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577 (bez prednje vuče)</w:t>
            </w:r>
          </w:p>
        </w:tc>
      </w:tr>
      <w:tr w:rsidR="009B303A" w:rsidRPr="00467DEC" w14:paraId="6989B010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90F5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575</w:t>
            </w:r>
          </w:p>
        </w:tc>
      </w:tr>
      <w:tr w:rsidR="009B303A" w:rsidRPr="00467DEC" w14:paraId="0A2E47A6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4454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578</w:t>
            </w:r>
          </w:p>
        </w:tc>
      </w:tr>
      <w:tr w:rsidR="009B303A" w:rsidRPr="00467DEC" w14:paraId="2F5819D4" w14:textId="77777777" w:rsidTr="00732E63">
        <w:trPr>
          <w:trHeight w:val="300"/>
          <w:jc w:val="center"/>
        </w:trPr>
        <w:tc>
          <w:tcPr>
            <w:tcW w:w="3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F6BD2" w14:textId="77777777" w:rsidR="009B303A" w:rsidRPr="00467DEC" w:rsidRDefault="009B303A" w:rsidP="00732E63">
            <w:pPr>
              <w:spacing w:after="1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 w:rsidRPr="00467DE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IMT 577 de luxe (bez prednje vuče)</w:t>
            </w:r>
          </w:p>
        </w:tc>
      </w:tr>
    </w:tbl>
    <w:p w14:paraId="61E398E1" w14:textId="77777777" w:rsidR="009B303A" w:rsidRPr="00467DEC" w:rsidRDefault="009B303A" w:rsidP="006861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36CD8C9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6.</w:t>
      </w:r>
    </w:p>
    <w:p w14:paraId="31C58A2F" w14:textId="77777777" w:rsidR="009B303A" w:rsidRPr="00707668" w:rsidRDefault="009B303A" w:rsidP="006861A8">
      <w:pPr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Zahtev za subvencionisanu dodelu zaštitnog rama u skladu sa ovom uredbom podnosi se Agenciji u zatvorenoj koverti, na adresu: Agencija za bezbednost saobraćaja, Bulevar Mihaila Pupina 2, 11070 Novi Beograd, sa naznakom: „Zahtev za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subvencionisanu dodelu novog zaštitnog rama”</w:t>
      </w:r>
      <w:r w:rsidRPr="0046214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70766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ili putem elektronske adrese Agencije </w:t>
      </w:r>
      <w:hyperlink r:id="rId6" w:history="1">
        <w:r w:rsidRPr="00707668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sr-Cyrl-RS"/>
          </w:rPr>
          <w:t>ramovi@abs.gov.rs</w:t>
        </w:r>
      </w:hyperlink>
      <w:r w:rsidRPr="0070766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14:paraId="02530DF6" w14:textId="77777777" w:rsidR="009B303A" w:rsidRPr="00467DEC" w:rsidRDefault="009B303A" w:rsidP="006861A8">
      <w:pPr>
        <w:spacing w:after="150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Javni poziv za podnošenje zahteva iz stava 1. ovog člana objavljuje se na zvaničnoj internet prezentaciji Agencije – www.abs.gov.rs.</w:t>
      </w:r>
    </w:p>
    <w:p w14:paraId="474B4486" w14:textId="77777777" w:rsidR="009B303A" w:rsidRPr="00467DEC" w:rsidRDefault="009B303A" w:rsidP="006861A8">
      <w:pPr>
        <w:spacing w:after="150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Redosled ostvarivanja prava na dodeljivanje subvencije utvrđuje se prema vremenu prijema potpunog zahteva.</w:t>
      </w:r>
    </w:p>
    <w:p w14:paraId="2D909E54" w14:textId="77777777" w:rsidR="009B303A" w:rsidRPr="00467DEC" w:rsidRDefault="009B303A" w:rsidP="006861A8">
      <w:pPr>
        <w:spacing w:after="150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Zahtev se smatra potpunim na dan kada se pribavi sva potrebna dokumentacija, i to:</w:t>
      </w:r>
    </w:p>
    <w:p w14:paraId="2016B83C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podaci o podnosiocu zahteva:</w:t>
      </w:r>
    </w:p>
    <w:p w14:paraId="22A6A6B9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(1) za pravna lica i preduzetnike – naziv i sedište, matični broj i PIB, Izvod iz Registra privrednih subjekata kod Agencije za privredne registre, ime i prezime lica ovlašćenog za zastupanje, ime i prezime, broj telefona i e-mejl adresu kontakt osobe;</w:t>
      </w:r>
    </w:p>
    <w:p w14:paraId="6E56C146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(2) za fizička lica – ime i prezime, adresu stanovanja, JMBG, kontakt telefon;</w:t>
      </w:r>
    </w:p>
    <w:p w14:paraId="114191DE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potvrda da protiv pravnog lica nije pokrenut prethodni stečajni postupak, reorganizacija, stečaj ili likvidacija, u skladu sa propisima kojim se uređuju stečaj i likvidacija i da nije pokrenut postupak prinudne likvidacije u skladu sa zakonom kojim se uređuje pravni položaj privrednih društava i drugih oblika organizovanja;</w:t>
      </w:r>
    </w:p>
    <w:p w14:paraId="1B85B9CF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potvrda da pravno lice ili preduzetnik nema pravosnažnu sudsku ili upravnu meru zabrane obavljanja delatnosti ili osudu zbog privrednog prestupa;</w:t>
      </w:r>
    </w:p>
    <w:p w14:paraId="7435EA9A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dokaz da je pravno lice ili preduzetnik izmirio sve dospele obaveze po osnovu javnih prihoda, odnosno da je zaključio sporazum o reprogramu o isplati poreskog duga, s tim da ukupan iznos poreskog duga po sporazumu o reprogramu o isplati poreskog duga ne može da iznosi više od 500.000 dinara na dan podnošenja zahteva, kao i dokaz da obaveze po reprogramu o isplati poreskog duga izmiruje redovno, odnosno da nema neizmirenih obaveza po reprogramu o isplati poreskog duga na dan podnošenja zahteva;</w:t>
      </w:r>
    </w:p>
    <w:p w14:paraId="5375FCD2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5) potvrda da je fizičko lice </w:t>
      </w:r>
      <w:r w:rsidRPr="00467D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– podnosilac zahteva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izmirilo sve obaveze po osnovu poreza na imovinu, odnosno da je zaključio sporazum o reprogramu o isplati poreskog duga i da nema neizmirenih obaveza po reprogramu o isplati poreskog duga na dan podnošenja zahteva;</w:t>
      </w:r>
    </w:p>
    <w:p w14:paraId="7070ED43" w14:textId="77777777" w:rsidR="009B303A" w:rsidRPr="00467DEC" w:rsidRDefault="009B303A" w:rsidP="006861A8">
      <w:pPr>
        <w:spacing w:after="15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6) fotokopija saobraćajne dozvole ili drugog dokumenta izdatog od strane ministarstva nadležnog za unutrašnje poslove kojim se potv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rđuje da je vozilo registrovano.</w:t>
      </w:r>
    </w:p>
    <w:p w14:paraId="374B0F8A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 imaoce neregistrovanih traktora starijih od deset godina iz član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 2. stav 2. ove uredbe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izjava data pod materijalnom i krivičnom odgovornošću potvrđenu potpisima dva svedoka i overenim od strane nadležnog organa na okolnosti kupovine i posedovanja vozila iz koje organ kome je podnet zahtev utvrđuje da li postoji stvarna nemogućnost pribavljanja dokaza o vlasništvu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odnosno poreklu vozila i da li je imalac vozila u savesnom i zakonitom posedu vozila najmanje pet godina;</w:t>
      </w:r>
    </w:p>
    <w:p w14:paraId="559FDFB2" w14:textId="77777777" w:rsidR="009B303A" w:rsidRPr="00467DEC" w:rsidRDefault="009B303A" w:rsidP="006861A8">
      <w:pPr>
        <w:spacing w:after="150"/>
        <w:ind w:firstLine="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7) fotografija (prednja strana) traktora za koji se podnosi zahtev;</w:t>
      </w:r>
    </w:p>
    <w:p w14:paraId="7155A333" w14:textId="77777777" w:rsidR="009B303A" w:rsidRPr="00467DEC" w:rsidRDefault="009B303A" w:rsidP="006861A8">
      <w:pPr>
        <w:spacing w:after="150"/>
        <w:ind w:firstLine="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8) za pravna lica – overeni OP obrazac lica ovlašćenog za zastupanje;</w:t>
      </w:r>
    </w:p>
    <w:p w14:paraId="7D62DF2C" w14:textId="77777777" w:rsidR="009B303A" w:rsidRPr="00467DEC" w:rsidRDefault="009B303A" w:rsidP="006861A8">
      <w:pPr>
        <w:spacing w:after="150"/>
        <w:ind w:firstLine="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9) dokaz da su izmireni troškovi propisanih administrativnih taksi.</w:t>
      </w:r>
    </w:p>
    <w:p w14:paraId="5518A0BB" w14:textId="77777777" w:rsidR="009B303A" w:rsidRPr="00467DEC" w:rsidRDefault="009B303A" w:rsidP="006861A8">
      <w:pPr>
        <w:spacing w:after="150"/>
        <w:ind w:firstLine="567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Potvrde iz stava 4. ovog člana ne mogu biti starije od 30 dana od dana podnošenja zahteva.</w:t>
      </w:r>
    </w:p>
    <w:p w14:paraId="2CDB089E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Dokumentaciju koju podnosilac zahteva dostavlja kao dokaz o vlasništvu predmetnog traktora (pravni sled) može da dostavi u fotokopiji.</w:t>
      </w:r>
    </w:p>
    <w:p w14:paraId="69E65157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Sva dokumenta koja se dostavljaju uz zahtev moraju da glase na podnosioca zahteva i prilažu se u originalu ili overenoj kopiji, ako ovom uredbom nije propisano drugačije.</w:t>
      </w:r>
    </w:p>
    <w:p w14:paraId="43CB5C6F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Uz zahtev za subvencionisanu dodelu zaštitnog rama, podnosilac zahteva prilaže dokumenta i dokaze iz stava 4. ovog člana za koje ne dostavi saglasnost za proveru, odnosno pribavljanje podataka po službenoj dužnosti.</w:t>
      </w:r>
    </w:p>
    <w:p w14:paraId="6BA5E264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 osnovu podataka dostavljenih u zahtevu, Agencija uz saglasnost podnosioca zahteva, po službenoj dužnosti proverava ili pribavlja podatke iz službenih evidencija iz stava 4. tačka 1) podtačka (1) i tač. 2)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5) ovog člana.</w:t>
      </w:r>
    </w:p>
    <w:p w14:paraId="55EB0EE3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Zahtev iz stava 1. ovog člana podnosi se na Obrascu 1. ili na Obrascu 2, koji su odštampani uz ovu uredbu i čine njen sastavni deo.</w:t>
      </w:r>
    </w:p>
    <w:p w14:paraId="35A6FE58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Pravo na podnošenje zahteva za subvencionisanu dodelu zaštitnog rama ostvaruju lica iz člana 2. ove uredbe nakon što Agencija raspiše javni poziv iz stava 2. ovog člana.</w:t>
      </w:r>
    </w:p>
    <w:p w14:paraId="627854AD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7.</w:t>
      </w:r>
    </w:p>
    <w:p w14:paraId="3D556177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Ako je zahtev potpun, po redosledu ostvarivanja prava na dodeljivanje subvencije, Agencija donosi rešenje kojim se pravnom licu, preduzetniku ili fizičkom licu odobrava subvencionisana dodela zaštitnog rama.</w:t>
      </w:r>
    </w:p>
    <w:p w14:paraId="0F88EC4C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8.</w:t>
      </w:r>
    </w:p>
    <w:p w14:paraId="12DDDFD3" w14:textId="77777777" w:rsidR="009B303A" w:rsidRPr="00467DEC" w:rsidRDefault="009B303A" w:rsidP="006861A8">
      <w:pPr>
        <w:spacing w:after="150"/>
        <w:ind w:firstLine="709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Agencija sastavlja listu uredno podnetih zahteva na osnovu kojih je izdala rešenja iz člana 7. ove uredbe.</w:t>
      </w:r>
    </w:p>
    <w:p w14:paraId="64E06EAD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9.</w:t>
      </w:r>
    </w:p>
    <w:p w14:paraId="1102D890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Agencija dostavlja izabranom proizvođaču zaštitnog rama ukupan broj zaštitnih ramova koji su potrebni da se proizvedu.</w:t>
      </w:r>
    </w:p>
    <w:p w14:paraId="353ACD80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Izabrani proizvođač vrši proizvodnju zaštitnog rama u skladu sa tehničkom dokumentacijom za proizvodnju univerzalnog zaštitnog rama Agencije.</w:t>
      </w:r>
    </w:p>
    <w:p w14:paraId="2BEA8264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Izabrani proizvođač je dužan da zaštitni ram proizvede u roku koji ne može biti duži od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120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dana od dana zaključenja ugovora.</w:t>
      </w:r>
    </w:p>
    <w:p w14:paraId="5E98F677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Izabrani proizvođač je dužan da za sve proizvedene ramove obezbedi skladišni prostor i izvrši njihovo skladištenje u roku od godinu dana od završetka proizvodnje, kao i da iste transportuje do mesta za ispitivanje vozila koje je najbliže korisniku subvencije, a prema specifikaciji i dinamici koje će mu Agencija sukcesivno dostavljati.</w:t>
      </w:r>
    </w:p>
    <w:p w14:paraId="2D341FA7" w14:textId="77777777" w:rsidR="009B303A" w:rsidRDefault="009B303A" w:rsidP="006861A8">
      <w:pPr>
        <w:spacing w:after="12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43AF1D23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10.</w:t>
      </w:r>
    </w:p>
    <w:p w14:paraId="2FFDAEE4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Agencija utvrđuje uslove za raspisivanje javnog poziva za izbor proizvođača zaštitnih ramova i raspisuje javni poziv.</w:t>
      </w:r>
    </w:p>
    <w:p w14:paraId="322B3F3D" w14:textId="77777777" w:rsidR="009B303A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Agencija javni poziv raspisuje pošto prethodno pribavi saglasnost ministarstva nadležnog za poslove saobraćaja (u daljem tekstu: Ministarstvo) na predložene uslove i način dokazivanja istih.</w:t>
      </w:r>
    </w:p>
    <w:p w14:paraId="4025DBE8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11.</w:t>
      </w:r>
    </w:p>
    <w:p w14:paraId="07721778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Vlasnik ili korisnik upotrebljavanog traktora sa ugrađenim zaštitnim ramom se oslobađa troškova obrade dokumentacije za ispitivanje vozila i troškova izdavanja uverenja,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koji su propisani Uredbom o cenama usluga koje vrši Agencija za bezbednost saobraćaja („Službeni glasnik RS”, broj 83/21).</w:t>
      </w:r>
    </w:p>
    <w:p w14:paraId="3EFB154F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12.</w:t>
      </w:r>
    </w:p>
    <w:p w14:paraId="416D52D0" w14:textId="77777777" w:rsidR="009B303A" w:rsidRPr="00043948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Zahtevi za subvencionisanu dodelu zaštitnog rama podnose se Agenciji zaključno sa 15. majem 202</w:t>
      </w: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. godine za tekuću godinu.</w:t>
      </w:r>
    </w:p>
    <w:p w14:paraId="1A0ECA9C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>Agencija vrši subvencionisanu dodelu zaštitnog rama po pristiglim, potpunim zahtevima, do visine ukupno raspoloživih sredstava za realizaciju subvencionisane nabavke zaštitnog rama u 202</w:t>
      </w:r>
      <w:r w:rsidRPr="0004394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0439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godini, u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skladu sa članom 4. ove uredbe.</w:t>
      </w:r>
    </w:p>
    <w:p w14:paraId="447F7C5E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Postupak subvencionisane dodele zaštitnog rama se prekida ako visina opredeljenih sredstava subvencija u tekućoj godini nije dovoljna za odobravanje svih uredno predatih zahteva u toj godini.</w:t>
      </w:r>
    </w:p>
    <w:p w14:paraId="69D2F6BE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 slučaju da su sredstva subvencija iskorišćena pre isteka kalendarske godine, Agencija na svojoj internet stranici o tome obaveštava zainteresovane strane po dobijanju saglasnosti Ministarstva, a postupak dodele subvencija se prekida.</w:t>
      </w:r>
    </w:p>
    <w:p w14:paraId="5D50B3A2" w14:textId="77777777" w:rsidR="009B303A" w:rsidRPr="00467DEC" w:rsidRDefault="009B303A" w:rsidP="006861A8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Postupak dodele subvencija se nastavlja nakon što se obezbede budžetska sredstva.</w:t>
      </w:r>
    </w:p>
    <w:p w14:paraId="7C083B2B" w14:textId="77777777" w:rsidR="009B303A" w:rsidRPr="00013B6C" w:rsidRDefault="009B303A" w:rsidP="006861A8">
      <w:pPr>
        <w:pStyle w:val="v2-clan-1"/>
        <w:shd w:val="clear" w:color="auto" w:fill="FFFFFF"/>
        <w:spacing w:before="420" w:beforeAutospacing="0" w:after="150" w:afterAutospacing="0"/>
        <w:jc w:val="center"/>
        <w:rPr>
          <w:bCs/>
          <w:noProof/>
          <w:color w:val="333333"/>
          <w:lang w:val="en-US"/>
        </w:rPr>
      </w:pPr>
      <w:r w:rsidRPr="00467DEC">
        <w:rPr>
          <w:bCs/>
          <w:noProof/>
          <w:color w:val="333333"/>
          <w:lang w:val="sr-Cyrl-RS"/>
        </w:rPr>
        <w:t>Član 13</w:t>
      </w:r>
      <w:r>
        <w:rPr>
          <w:bCs/>
          <w:noProof/>
          <w:color w:val="333333"/>
          <w:lang w:val="en-US"/>
        </w:rPr>
        <w:t>.</w:t>
      </w:r>
    </w:p>
    <w:p w14:paraId="62D2E159" w14:textId="77777777" w:rsidR="009B303A" w:rsidRPr="00467DEC" w:rsidRDefault="009B303A" w:rsidP="006861A8">
      <w:pPr>
        <w:pStyle w:val="v2-clan-left-1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noProof/>
          <w:color w:val="000000"/>
          <w:lang w:val="sr-Cyrl-RS"/>
        </w:rPr>
      </w:pPr>
      <w:r w:rsidRPr="00467DEC">
        <w:rPr>
          <w:bCs/>
          <w:noProof/>
          <w:color w:val="333333"/>
          <w:lang w:val="sr-Cyrl-RS"/>
        </w:rPr>
        <w:t>Postupci po zahtevima za subvencionisanu dodelu zaštitnih ramova za upotrebljavani traktor na osnovu Uredbe o uslovima i načinu sprovođenja subvencionisane dodele zaštitnih ramova za upotrebljavani traktor („Službeni glasnik RSˮ, br. 144/22 i 83/23), koji nisu okončani, okončaće se u skladu sa odredbama ove uredbe i rešavaće se po redosledu ostvarivanja prava na dodeljivanje subvencije iz člana 6. ove uredbe.</w:t>
      </w:r>
    </w:p>
    <w:p w14:paraId="4F1BEF91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14.</w:t>
      </w:r>
    </w:p>
    <w:p w14:paraId="7DC27E84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Nakon isteka roka za proizvodnju zaštitnih ramova, Agencija dostavlja Ministarstvu izveštaj u kojem se navodi broj proizvedenih ramova kao i njihovi serijski brojevi.</w:t>
      </w:r>
    </w:p>
    <w:p w14:paraId="297C7CEC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Agencija dostavlja Ministarstvu spisak ovlašćenih pravnih lica za ispitivanje vozila koja su sprovela postupak ispitivanja ugrađenih zaštitnih ramova na traktore za tekuću godinu, kao i spisak koji sadrži ukupan broj sprovedenih postupaka ispitivanja ugrađenih zaštitnih ramova za traktore po ovlašćenom pravnom licu.</w:t>
      </w:r>
    </w:p>
    <w:p w14:paraId="27D14406" w14:textId="77777777" w:rsidR="009B303A" w:rsidRPr="00467DEC" w:rsidRDefault="009B303A" w:rsidP="006861A8">
      <w:pPr>
        <w:spacing w:after="15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Troškovi ispitivanja vozila isplaćuju se ovlašćenim pravnim licima prema izveštaju koji Ministarstvu dostavlja Agencija.</w:t>
      </w:r>
    </w:p>
    <w:p w14:paraId="222B6F4D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Izveštaj sadrži pun naziv pravnog lica koje je izvršilo ispitivanje, ukupan broj ispitanih zaštitnih ramova, serijske brojeve zaštitnih ramova i ukupan iznos za uplatu.</w:t>
      </w:r>
    </w:p>
    <w:p w14:paraId="77599DA2" w14:textId="77777777" w:rsidR="009B303A" w:rsidRPr="00467DEC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Ministarstvo će proizvođaču zaštitnih ramova izvršiti uplatu u skladu sa uslovima iz javnog poziva iz člana 10. stav 1. ove uredbe.</w:t>
      </w:r>
    </w:p>
    <w:p w14:paraId="440146B0" w14:textId="77777777" w:rsidR="009B303A" w:rsidRPr="00467DEC" w:rsidRDefault="009B303A" w:rsidP="006861A8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 15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14:paraId="0001AB14" w14:textId="77777777" w:rsidR="009B303A" w:rsidRPr="00BC7055" w:rsidRDefault="009B303A" w:rsidP="006861A8">
      <w:pPr>
        <w:spacing w:after="15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    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Ova uredba stupa na snagu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osmog</w:t>
      </w:r>
      <w:r w:rsidRPr="00467DE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dana od dana objavljivanja u „Službenom glasniku Republike Srbije”, a primenjuje se </w:t>
      </w:r>
      <w:r w:rsidRPr="00BC7055">
        <w:rPr>
          <w:rFonts w:ascii="Times New Roman" w:hAnsi="Times New Roman" w:cs="Times New Roman"/>
          <w:noProof/>
          <w:sz w:val="24"/>
          <w:szCs w:val="24"/>
          <w:lang w:val="sr-Cyrl-RS"/>
        </w:rPr>
        <w:t>do 31. decembra 202</w:t>
      </w:r>
      <w:r w:rsidRPr="00BC7055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BC7055">
        <w:rPr>
          <w:rFonts w:ascii="Times New Roman" w:hAnsi="Times New Roman" w:cs="Times New Roman"/>
          <w:noProof/>
          <w:sz w:val="24"/>
          <w:szCs w:val="24"/>
          <w:lang w:val="sr-Cyrl-RS"/>
        </w:rPr>
        <w:t>. godine.</w:t>
      </w:r>
    </w:p>
    <w:p w14:paraId="5B0CC946" w14:textId="77777777" w:rsidR="009B303A" w:rsidRDefault="009B303A" w:rsidP="006861A8"/>
    <w:p w14:paraId="14926650" w14:textId="77777777" w:rsidR="009B303A" w:rsidRDefault="009B303A" w:rsidP="006861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891">
        <w:rPr>
          <w:rFonts w:ascii="Times New Roman" w:hAnsi="Times New Roman" w:cs="Times New Roman"/>
          <w:sz w:val="24"/>
          <w:szCs w:val="24"/>
          <w:lang w:val="sr-Cyrl-RS"/>
        </w:rPr>
        <w:t>05 Broj: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110-12681/2023-2</w:t>
      </w:r>
    </w:p>
    <w:p w14:paraId="4F6BD145" w14:textId="77777777" w:rsidR="009B303A" w:rsidRDefault="009B303A" w:rsidP="006861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891">
        <w:rPr>
          <w:rFonts w:ascii="Times New Roman" w:hAnsi="Times New Roman" w:cs="Times New Roman"/>
          <w:sz w:val="24"/>
          <w:szCs w:val="24"/>
          <w:lang w:val="sr-Cyrl-RS"/>
        </w:rPr>
        <w:t>U Beogradu,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januara 2024. godine</w:t>
      </w:r>
    </w:p>
    <w:p w14:paraId="76482578" w14:textId="77777777" w:rsidR="009B303A" w:rsidRPr="00905891" w:rsidRDefault="009B303A" w:rsidP="006861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D271E4" w14:textId="77777777" w:rsidR="009B303A" w:rsidRPr="00905891" w:rsidRDefault="009B303A" w:rsidP="006861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5891">
        <w:rPr>
          <w:rFonts w:ascii="Times New Roman" w:hAnsi="Times New Roman" w:cs="Times New Roman"/>
          <w:sz w:val="24"/>
          <w:szCs w:val="24"/>
          <w:lang w:val="sr-Cyrl-RS"/>
        </w:rPr>
        <w:t>V L A D A</w:t>
      </w:r>
    </w:p>
    <w:p w14:paraId="4C681710" w14:textId="77777777" w:rsidR="009B303A" w:rsidRPr="00905891" w:rsidRDefault="009B303A" w:rsidP="006861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49957B" w14:textId="77777777" w:rsidR="009B303A" w:rsidRDefault="009B303A" w:rsidP="006861A8">
      <w:pPr>
        <w:pStyle w:val="Footer"/>
        <w:ind w:right="-408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3A67">
        <w:rPr>
          <w:rFonts w:ascii="Times New Roman" w:hAnsi="Times New Roman" w:cs="Times New Roman"/>
          <w:sz w:val="24"/>
          <w:szCs w:val="24"/>
          <w:lang w:val="ru-RU"/>
        </w:rPr>
        <w:t>PRVI POTPREDSEDNIK VLADE</w:t>
      </w:r>
    </w:p>
    <w:p w14:paraId="31F87344" w14:textId="77777777" w:rsidR="009B303A" w:rsidRDefault="009B303A" w:rsidP="006861A8">
      <w:pPr>
        <w:pStyle w:val="Footer"/>
        <w:ind w:right="-408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6ABA8B" w14:textId="77777777" w:rsidR="009B303A" w:rsidRPr="00CA3A67" w:rsidRDefault="009B303A" w:rsidP="006861A8">
      <w:pPr>
        <w:pStyle w:val="Footer"/>
        <w:ind w:right="-408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831ADF" w14:textId="77777777" w:rsidR="009B303A" w:rsidRPr="0011214C" w:rsidRDefault="009B303A" w:rsidP="006861A8">
      <w:pPr>
        <w:pStyle w:val="Footer"/>
        <w:ind w:right="-408" w:hanging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r w:rsidRPr="00CA3A67">
        <w:rPr>
          <w:rFonts w:ascii="Times New Roman" w:hAnsi="Times New Roman" w:cs="Times New Roman"/>
          <w:sz w:val="24"/>
          <w:szCs w:val="24"/>
          <w:lang w:val="ru-RU"/>
        </w:rPr>
        <w:t>Ivica Dačić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, s.r.</w:t>
      </w:r>
    </w:p>
    <w:p w14:paraId="50AAB594" w14:textId="77777777" w:rsidR="009B303A" w:rsidRPr="006861A8" w:rsidRDefault="009B303A" w:rsidP="006861A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303A" w:rsidRPr="006861A8" w:rsidSect="00104BF6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02AF" w14:textId="77777777" w:rsidR="00104BF6" w:rsidRDefault="00104BF6" w:rsidP="009530A5">
      <w:pPr>
        <w:spacing w:after="0" w:line="240" w:lineRule="auto"/>
      </w:pPr>
      <w:r>
        <w:separator/>
      </w:r>
    </w:p>
  </w:endnote>
  <w:endnote w:type="continuationSeparator" w:id="0">
    <w:p w14:paraId="3D6192BE" w14:textId="77777777" w:rsidR="00104BF6" w:rsidRDefault="00104BF6" w:rsidP="0095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5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57455" w14:textId="77777777" w:rsidR="009530A5" w:rsidRDefault="009530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CBD32" w14:textId="77777777" w:rsidR="009530A5" w:rsidRDefault="0095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AB3F" w14:textId="77777777" w:rsidR="00104BF6" w:rsidRDefault="00104BF6" w:rsidP="009530A5">
      <w:pPr>
        <w:spacing w:after="0" w:line="240" w:lineRule="auto"/>
      </w:pPr>
      <w:r>
        <w:separator/>
      </w:r>
    </w:p>
  </w:footnote>
  <w:footnote w:type="continuationSeparator" w:id="0">
    <w:p w14:paraId="25DE77FB" w14:textId="77777777" w:rsidR="00104BF6" w:rsidRDefault="00104BF6" w:rsidP="0095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60"/>
    <w:rsid w:val="00104BF6"/>
    <w:rsid w:val="0011214C"/>
    <w:rsid w:val="00226507"/>
    <w:rsid w:val="0026782A"/>
    <w:rsid w:val="002B486B"/>
    <w:rsid w:val="00306A9D"/>
    <w:rsid w:val="00323832"/>
    <w:rsid w:val="003B60F9"/>
    <w:rsid w:val="006F2660"/>
    <w:rsid w:val="007A1B61"/>
    <w:rsid w:val="00905891"/>
    <w:rsid w:val="009530A5"/>
    <w:rsid w:val="009855F8"/>
    <w:rsid w:val="009B303A"/>
    <w:rsid w:val="00A312FC"/>
    <w:rsid w:val="00A75F38"/>
    <w:rsid w:val="00AB1979"/>
    <w:rsid w:val="00B12490"/>
    <w:rsid w:val="00B845B2"/>
    <w:rsid w:val="00B958FC"/>
    <w:rsid w:val="00BF2E3D"/>
    <w:rsid w:val="00C24FC3"/>
    <w:rsid w:val="00C80D60"/>
    <w:rsid w:val="00CA3A67"/>
    <w:rsid w:val="00CE4F85"/>
    <w:rsid w:val="00CE553F"/>
    <w:rsid w:val="00DC7706"/>
    <w:rsid w:val="00DE58FB"/>
    <w:rsid w:val="00EE5B8C"/>
    <w:rsid w:val="00F11024"/>
    <w:rsid w:val="00F30C8C"/>
    <w:rsid w:val="00F30F84"/>
    <w:rsid w:val="00F4555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8A17"/>
  <w15:chartTrackingRefBased/>
  <w15:docId w15:val="{CA56801E-4934-4CA5-82F1-B6A9C005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60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1">
    <w:name w:val="v2-clan-1"/>
    <w:basedOn w:val="Normal"/>
    <w:rsid w:val="006F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v2-clan-left-1">
    <w:name w:val="v2-clan-left-1"/>
    <w:basedOn w:val="Normal"/>
    <w:rsid w:val="006F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95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A5"/>
    <w:rPr>
      <w:rFonts w:ascii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A5"/>
    <w:rPr>
      <w:rFonts w:ascii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vi@abs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Acimovic T</dc:creator>
  <cp:keywords/>
  <dc:description/>
  <cp:lastModifiedBy>Ivana Vojinović</cp:lastModifiedBy>
  <cp:revision>2</cp:revision>
  <cp:lastPrinted>2024-01-11T08:36:00Z</cp:lastPrinted>
  <dcterms:created xsi:type="dcterms:W3CDTF">2024-01-11T15:30:00Z</dcterms:created>
  <dcterms:modified xsi:type="dcterms:W3CDTF">2024-01-11T15:30:00Z</dcterms:modified>
</cp:coreProperties>
</file>